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20948" w14:textId="77777777" w:rsidR="008020EC" w:rsidRPr="005F7BE5" w:rsidRDefault="00A21F74" w:rsidP="006D0BE7">
      <w:pPr>
        <w:pStyle w:val="NoSpacing"/>
        <w:rPr>
          <w:b/>
          <w:color w:val="76923C" w:themeColor="accent3" w:themeShade="BF"/>
          <w:sz w:val="80"/>
          <w:szCs w:val="80"/>
        </w:rPr>
      </w:pPr>
      <w:r w:rsidRPr="005F7BE5">
        <w:rPr>
          <w:b/>
          <w:color w:val="17365D" w:themeColor="text2" w:themeShade="BF"/>
          <w:sz w:val="80"/>
          <w:szCs w:val="80"/>
        </w:rPr>
        <w:t>C</w:t>
      </w:r>
      <w:r w:rsidR="005F7BE5" w:rsidRPr="005F7BE5">
        <w:rPr>
          <w:b/>
          <w:color w:val="17365D" w:themeColor="text2" w:themeShade="BF"/>
          <w:sz w:val="80"/>
          <w:szCs w:val="80"/>
        </w:rPr>
        <w:t>onstruction/</w:t>
      </w:r>
      <w:r w:rsidR="005F7BE5" w:rsidRPr="005F7BE5">
        <w:rPr>
          <w:b/>
          <w:color w:val="8064A2" w:themeColor="accent4"/>
          <w:sz w:val="80"/>
          <w:szCs w:val="80"/>
        </w:rPr>
        <w:t>Demolition</w:t>
      </w:r>
      <w:r w:rsidR="005F7BE5" w:rsidRPr="005F7BE5">
        <w:rPr>
          <w:b/>
          <w:color w:val="17365D" w:themeColor="text2" w:themeShade="BF"/>
          <w:sz w:val="80"/>
          <w:szCs w:val="80"/>
        </w:rPr>
        <w:t xml:space="preserve"> </w:t>
      </w:r>
      <w:r w:rsidRPr="005F7BE5">
        <w:rPr>
          <w:b/>
          <w:color w:val="17365D" w:themeColor="text2" w:themeShade="BF"/>
          <w:sz w:val="80"/>
          <w:szCs w:val="80"/>
        </w:rPr>
        <w:t>M</w:t>
      </w:r>
      <w:r w:rsidR="008020EC" w:rsidRPr="005F7BE5">
        <w:rPr>
          <w:b/>
          <w:color w:val="17365D" w:themeColor="text2" w:themeShade="BF"/>
          <w:sz w:val="80"/>
          <w:szCs w:val="80"/>
        </w:rPr>
        <w:t xml:space="preserve">anagement </w:t>
      </w:r>
      <w:r w:rsidRPr="005F7BE5">
        <w:rPr>
          <w:b/>
          <w:color w:val="17365D" w:themeColor="text2" w:themeShade="BF"/>
          <w:sz w:val="80"/>
          <w:szCs w:val="80"/>
        </w:rPr>
        <w:t>P</w:t>
      </w:r>
      <w:r w:rsidR="008020EC" w:rsidRPr="005F7BE5">
        <w:rPr>
          <w:b/>
          <w:color w:val="17365D" w:themeColor="text2" w:themeShade="BF"/>
          <w:sz w:val="80"/>
          <w:szCs w:val="80"/>
        </w:rPr>
        <w:t>lan</w:t>
      </w:r>
      <w:r w:rsidRPr="005F7BE5">
        <w:rPr>
          <w:b/>
          <w:color w:val="17365D" w:themeColor="text2" w:themeShade="BF"/>
          <w:sz w:val="80"/>
          <w:szCs w:val="80"/>
        </w:rPr>
        <w:t xml:space="preserve"> </w:t>
      </w:r>
    </w:p>
    <w:p w14:paraId="24AAFD87" w14:textId="77777777" w:rsidR="00921D01" w:rsidRPr="007A33C8" w:rsidRDefault="6538CD91">
      <w:pPr>
        <w:rPr>
          <w:color w:val="BFBFBF" w:themeColor="background1" w:themeShade="BF"/>
          <w:sz w:val="52"/>
          <w:szCs w:val="52"/>
        </w:rPr>
      </w:pPr>
      <w:r w:rsidRPr="0ADEE43D">
        <w:rPr>
          <w:color w:val="BFBFBF" w:themeColor="background1" w:themeShade="BF"/>
          <w:sz w:val="72"/>
          <w:szCs w:val="72"/>
        </w:rPr>
        <w:t>P</w:t>
      </w:r>
      <w:r w:rsidR="00C34D9E" w:rsidRPr="0ADEE43D">
        <w:rPr>
          <w:color w:val="BFBFBF" w:themeColor="background1" w:themeShade="BF"/>
          <w:sz w:val="72"/>
          <w:szCs w:val="72"/>
        </w:rPr>
        <w:t>ro</w:t>
      </w:r>
      <w:r w:rsidR="70296A46" w:rsidRPr="0ADEE43D">
        <w:rPr>
          <w:color w:val="BFBFBF" w:themeColor="background1" w:themeShade="BF"/>
          <w:sz w:val="72"/>
          <w:szCs w:val="72"/>
        </w:rPr>
        <w:t>-</w:t>
      </w:r>
      <w:r w:rsidR="00C34D9E" w:rsidRPr="0ADEE43D">
        <w:rPr>
          <w:color w:val="BFBFBF" w:themeColor="background1" w:themeShade="BF"/>
          <w:sz w:val="72"/>
          <w:szCs w:val="72"/>
        </w:rPr>
        <w:t>forma</w:t>
      </w:r>
    </w:p>
    <w:p w14:paraId="4ECCECF3" w14:textId="77777777" w:rsidR="00750285" w:rsidRPr="00BB5C68" w:rsidRDefault="5B939860" w:rsidP="0ADEE43D">
      <w:pPr>
        <w:ind w:left="5760"/>
        <w:rPr>
          <w:color w:val="BFBFBF" w:themeColor="background1" w:themeShade="BF"/>
          <w:sz w:val="24"/>
          <w:szCs w:val="24"/>
        </w:rPr>
      </w:pPr>
      <w:r w:rsidRPr="0ADEE43D">
        <w:rPr>
          <w:color w:val="BFBFBF" w:themeColor="background1" w:themeShade="BF"/>
          <w:sz w:val="24"/>
          <w:szCs w:val="24"/>
        </w:rPr>
        <w:t xml:space="preserve">Updated 01/01/2025 </w:t>
      </w:r>
      <w:r w:rsidR="08297C36" w:rsidRPr="0ADEE43D">
        <w:rPr>
          <w:color w:val="BFBFBF" w:themeColor="background1" w:themeShade="BF"/>
          <w:sz w:val="24"/>
          <w:szCs w:val="24"/>
        </w:rPr>
        <w:t>V</w:t>
      </w:r>
      <w:r w:rsidRPr="0ADEE43D">
        <w:rPr>
          <w:color w:val="BFBFBF" w:themeColor="background1" w:themeShade="BF"/>
          <w:sz w:val="24"/>
          <w:szCs w:val="24"/>
        </w:rPr>
        <w:t>ersion</w:t>
      </w:r>
      <w:r w:rsidR="7F328523" w:rsidRPr="0ADEE43D">
        <w:rPr>
          <w:color w:val="BFBFBF" w:themeColor="background1" w:themeShade="BF"/>
          <w:sz w:val="24"/>
          <w:szCs w:val="24"/>
        </w:rPr>
        <w:t xml:space="preserve"> 3</w:t>
      </w:r>
    </w:p>
    <w:p w14:paraId="26AAF601" w14:textId="77777777" w:rsidR="00750285" w:rsidRPr="00BB5C68" w:rsidRDefault="00750285">
      <w:pPr>
        <w:rPr>
          <w:color w:val="BFBFBF" w:themeColor="background1" w:themeShade="BF"/>
          <w:sz w:val="52"/>
          <w:szCs w:val="52"/>
        </w:rPr>
      </w:pPr>
    </w:p>
    <w:p w14:paraId="07AC4208" w14:textId="77777777" w:rsidR="00750285" w:rsidRPr="00BB5C68" w:rsidRDefault="00750285">
      <w:pPr>
        <w:rPr>
          <w:color w:val="BFBFBF" w:themeColor="background1" w:themeShade="BF"/>
          <w:sz w:val="52"/>
          <w:szCs w:val="52"/>
        </w:rPr>
      </w:pPr>
    </w:p>
    <w:p w14:paraId="766DF330" w14:textId="77777777" w:rsidR="00750285" w:rsidRPr="00BB5C68" w:rsidRDefault="00750285">
      <w:pPr>
        <w:rPr>
          <w:color w:val="BFBFBF" w:themeColor="background1" w:themeShade="BF"/>
          <w:sz w:val="52"/>
          <w:szCs w:val="52"/>
        </w:rPr>
      </w:pPr>
    </w:p>
    <w:p w14:paraId="731760CF" w14:textId="77777777" w:rsidR="00086E64" w:rsidRPr="00BB5C68" w:rsidRDefault="00086E64">
      <w:pPr>
        <w:rPr>
          <w:b/>
          <w:color w:val="92D050"/>
          <w:sz w:val="72"/>
          <w:szCs w:val="72"/>
        </w:rPr>
      </w:pPr>
    </w:p>
    <w:p w14:paraId="62E9E673" w14:textId="77777777" w:rsidR="000D0576" w:rsidRPr="00BB5C68" w:rsidRDefault="000D0576">
      <w:pPr>
        <w:rPr>
          <w:rFonts w:cs="Calibri,Bold"/>
          <w:b/>
          <w:bCs/>
          <w:color w:val="76923C" w:themeColor="accent3" w:themeShade="BF"/>
          <w:sz w:val="96"/>
          <w:szCs w:val="96"/>
        </w:rPr>
      </w:pPr>
      <w:r w:rsidRPr="00BB5C68">
        <w:rPr>
          <w:rFonts w:cs="Calibri,Bold"/>
          <w:b/>
          <w:bCs/>
          <w:color w:val="76923C" w:themeColor="accent3" w:themeShade="BF"/>
          <w:sz w:val="96"/>
          <w:szCs w:val="96"/>
        </w:rPr>
        <w:br w:type="page"/>
      </w:r>
    </w:p>
    <w:p w14:paraId="423AB05B" w14:textId="77777777" w:rsidR="00605C1B" w:rsidRPr="00E63C48" w:rsidRDefault="00086E64" w:rsidP="00605C1B">
      <w:pPr>
        <w:rPr>
          <w:rFonts w:cs="Calibri,Bold"/>
          <w:b/>
          <w:bCs/>
          <w:color w:val="17365D" w:themeColor="text2" w:themeShade="BF"/>
          <w:sz w:val="72"/>
          <w:szCs w:val="72"/>
        </w:rPr>
      </w:pPr>
      <w:r w:rsidRPr="00E63C48">
        <w:rPr>
          <w:rFonts w:cs="Calibri,Bold"/>
          <w:b/>
          <w:bCs/>
          <w:color w:val="17365D" w:themeColor="text2" w:themeShade="BF"/>
          <w:sz w:val="72"/>
          <w:szCs w:val="72"/>
        </w:rPr>
        <w:lastRenderedPageBreak/>
        <w:t>C</w:t>
      </w:r>
      <w:r w:rsidR="00605C1B" w:rsidRPr="00E63C48">
        <w:rPr>
          <w:rFonts w:cs="Calibri,Bold"/>
          <w:b/>
          <w:bCs/>
          <w:color w:val="17365D" w:themeColor="text2" w:themeShade="BF"/>
          <w:sz w:val="72"/>
          <w:szCs w:val="72"/>
        </w:rPr>
        <w:t>ontents</w:t>
      </w:r>
    </w:p>
    <w:p w14:paraId="608C6015" w14:textId="77777777" w:rsidR="00470C11" w:rsidRPr="00BB5C68" w:rsidRDefault="00470C11" w:rsidP="00605C1B">
      <w:pPr>
        <w:rPr>
          <w:rFonts w:ascii="Calibri,Bold" w:hAnsi="Calibri,Bold" w:cs="Calibri,Bold"/>
          <w:b/>
          <w:bCs/>
          <w:sz w:val="28"/>
          <w:szCs w:val="28"/>
        </w:rPr>
      </w:pPr>
    </w:p>
    <w:p w14:paraId="044EFB58" w14:textId="77777777" w:rsidR="00357ACC" w:rsidRPr="00BB5C68" w:rsidRDefault="00357ACC" w:rsidP="00605C1B">
      <w:pPr>
        <w:rPr>
          <w:rFonts w:ascii="Calibri,Bold" w:hAnsi="Calibri,Bold" w:cs="Calibri,Bold"/>
          <w:b/>
          <w:bCs/>
          <w:sz w:val="28"/>
          <w:szCs w:val="28"/>
        </w:rPr>
      </w:pPr>
    </w:p>
    <w:p w14:paraId="650D2028" w14:textId="77777777" w:rsidR="00357ACC" w:rsidRPr="00BB5C68" w:rsidRDefault="009E50F0" w:rsidP="00357ACC">
      <w:pPr>
        <w:jc w:val="both"/>
        <w:rPr>
          <w:rFonts w:cs="Calibri,Bold"/>
          <w:b/>
          <w:bCs/>
          <w:sz w:val="28"/>
          <w:szCs w:val="28"/>
        </w:rPr>
      </w:pPr>
      <w:hyperlink w:anchor="Revisionsnumber" w:history="1">
        <w:r w:rsidR="3516D707" w:rsidRPr="00456E99">
          <w:rPr>
            <w:rStyle w:val="Hyperlink"/>
            <w:rFonts w:cs="Calibri,Bold"/>
            <w:b/>
            <w:bCs/>
            <w:sz w:val="28"/>
            <w:szCs w:val="28"/>
          </w:rPr>
          <w:t>Revisions</w:t>
        </w:r>
      </w:hyperlink>
      <w:r w:rsidR="00456E99">
        <w:tab/>
      </w:r>
      <w:r w:rsidR="007B7433">
        <w:tab/>
      </w:r>
      <w:r w:rsidR="007B7433">
        <w:tab/>
      </w:r>
      <w:r w:rsidR="007B7433">
        <w:tab/>
      </w:r>
      <w:r w:rsidR="48C5FC85" w:rsidRPr="7D8521D6">
        <w:rPr>
          <w:rFonts w:cs="Calibri,Bold"/>
          <w:b/>
          <w:bCs/>
          <w:sz w:val="28"/>
          <w:szCs w:val="28"/>
        </w:rPr>
        <w:t>3</w:t>
      </w:r>
    </w:p>
    <w:p w14:paraId="4397796B" w14:textId="77777777" w:rsidR="00357ACC" w:rsidRPr="00BB5C68" w:rsidRDefault="00357ACC" w:rsidP="00357ACC">
      <w:pPr>
        <w:jc w:val="both"/>
        <w:rPr>
          <w:rFonts w:cs="Calibri,Bold"/>
          <w:b/>
          <w:bCs/>
          <w:sz w:val="28"/>
          <w:szCs w:val="28"/>
        </w:rPr>
      </w:pPr>
    </w:p>
    <w:p w14:paraId="2519E460" w14:textId="77777777" w:rsidR="00357ACC" w:rsidRPr="00BB5C68" w:rsidRDefault="009E50F0" w:rsidP="00357ACC">
      <w:pPr>
        <w:jc w:val="both"/>
        <w:rPr>
          <w:rFonts w:cs="Calibri,Bold"/>
          <w:b/>
          <w:bCs/>
          <w:sz w:val="28"/>
          <w:szCs w:val="28"/>
        </w:rPr>
      </w:pPr>
      <w:hyperlink w:anchor="Introduction" w:history="1">
        <w:r w:rsidR="76D483B9" w:rsidRPr="00456E99">
          <w:rPr>
            <w:rStyle w:val="Hyperlink"/>
            <w:rFonts w:cs="Calibri,Bold"/>
            <w:b/>
            <w:bCs/>
            <w:sz w:val="28"/>
            <w:szCs w:val="28"/>
          </w:rPr>
          <w:t>Introduction</w:t>
        </w:r>
      </w:hyperlink>
      <w:r w:rsidR="00357ACC">
        <w:tab/>
      </w:r>
      <w:r w:rsidR="00357ACC">
        <w:tab/>
      </w:r>
      <w:r w:rsidR="00357ACC">
        <w:tab/>
      </w:r>
      <w:r w:rsidR="76D483B9" w:rsidRPr="7D8521D6">
        <w:rPr>
          <w:rFonts w:cs="Calibri,Bold"/>
          <w:b/>
          <w:bCs/>
          <w:sz w:val="28"/>
          <w:szCs w:val="28"/>
        </w:rPr>
        <w:t>4</w:t>
      </w:r>
      <w:r w:rsidR="00357ACC">
        <w:tab/>
      </w:r>
      <w:r w:rsidR="00357ACC">
        <w:tab/>
      </w:r>
      <w:r w:rsidR="00357ACC">
        <w:tab/>
      </w:r>
      <w:r w:rsidR="00357ACC">
        <w:tab/>
      </w:r>
      <w:r w:rsidR="00357ACC">
        <w:tab/>
      </w:r>
      <w:r w:rsidR="00357ACC">
        <w:tab/>
      </w:r>
      <w:r w:rsidR="00357ACC">
        <w:tab/>
      </w:r>
      <w:r w:rsidR="00357ACC">
        <w:tab/>
      </w:r>
      <w:r w:rsidR="00357ACC">
        <w:tab/>
      </w:r>
    </w:p>
    <w:p w14:paraId="6D5AFCEE" w14:textId="77777777" w:rsidR="00605C1B" w:rsidRPr="00BB5C68" w:rsidRDefault="009E50F0" w:rsidP="00357ACC">
      <w:pPr>
        <w:jc w:val="both"/>
        <w:rPr>
          <w:rFonts w:cs="Calibri,Bold"/>
          <w:b/>
          <w:bCs/>
          <w:sz w:val="28"/>
          <w:szCs w:val="28"/>
        </w:rPr>
      </w:pPr>
      <w:hyperlink w:anchor="Contact" w:history="1">
        <w:r w:rsidR="3271F491" w:rsidRPr="005B7428">
          <w:rPr>
            <w:rStyle w:val="Hyperlink"/>
            <w:rFonts w:cs="Calibri,Bold"/>
            <w:b/>
            <w:bCs/>
            <w:sz w:val="28"/>
            <w:szCs w:val="28"/>
          </w:rPr>
          <w:t>Contact</w:t>
        </w:r>
      </w:hyperlink>
      <w:r w:rsidR="00E07706">
        <w:tab/>
      </w:r>
      <w:r w:rsidR="00E07706">
        <w:tab/>
      </w:r>
      <w:r w:rsidR="00E07706">
        <w:tab/>
      </w:r>
      <w:r w:rsidR="00E07706">
        <w:tab/>
      </w:r>
      <w:r w:rsidR="0399A316" w:rsidRPr="7D8521D6">
        <w:rPr>
          <w:rFonts w:cs="Calibri,Bold"/>
          <w:b/>
          <w:bCs/>
          <w:sz w:val="28"/>
          <w:szCs w:val="28"/>
        </w:rPr>
        <w:t>5</w:t>
      </w:r>
    </w:p>
    <w:p w14:paraId="56A6304B" w14:textId="77777777" w:rsidR="00605C1B" w:rsidRPr="00BB5C68" w:rsidRDefault="00605C1B" w:rsidP="00357ACC">
      <w:pPr>
        <w:jc w:val="both"/>
        <w:rPr>
          <w:rFonts w:cs="Calibri,Bold"/>
          <w:b/>
          <w:bCs/>
          <w:sz w:val="28"/>
          <w:szCs w:val="28"/>
        </w:rPr>
      </w:pPr>
    </w:p>
    <w:p w14:paraId="40979493" w14:textId="77777777" w:rsidR="00605C1B" w:rsidRPr="00BB5C68" w:rsidRDefault="009E50F0" w:rsidP="00357ACC">
      <w:pPr>
        <w:jc w:val="both"/>
        <w:rPr>
          <w:rFonts w:cs="Calibri,Bold"/>
          <w:b/>
          <w:bCs/>
          <w:sz w:val="28"/>
          <w:szCs w:val="28"/>
        </w:rPr>
      </w:pPr>
      <w:hyperlink w:anchor="_Site">
        <w:r w:rsidR="3271F491" w:rsidRPr="7D8521D6">
          <w:rPr>
            <w:rStyle w:val="Hyperlink"/>
            <w:rFonts w:cs="Calibri,Bold"/>
            <w:b/>
            <w:bCs/>
            <w:sz w:val="28"/>
            <w:szCs w:val="28"/>
          </w:rPr>
          <w:t>Site</w:t>
        </w:r>
        <w:r w:rsidR="00E07706">
          <w:tab/>
        </w:r>
        <w:r w:rsidR="00E07706">
          <w:tab/>
        </w:r>
        <w:r w:rsidR="00E07706">
          <w:tab/>
        </w:r>
        <w:r w:rsidR="00E07706">
          <w:tab/>
        </w:r>
        <w:r w:rsidR="00E07706">
          <w:tab/>
        </w:r>
      </w:hyperlink>
      <w:r w:rsidR="005B7428">
        <w:rPr>
          <w:rFonts w:cs="Calibri,Bold"/>
          <w:b/>
          <w:bCs/>
          <w:sz w:val="28"/>
          <w:szCs w:val="28"/>
        </w:rPr>
        <w:t>7</w:t>
      </w:r>
    </w:p>
    <w:p w14:paraId="122B9163" w14:textId="77777777" w:rsidR="00305FBC" w:rsidRPr="00BB5C68" w:rsidRDefault="00305FBC" w:rsidP="00357ACC">
      <w:pPr>
        <w:jc w:val="both"/>
        <w:rPr>
          <w:rFonts w:cs="Calibri,Bold"/>
          <w:b/>
          <w:bCs/>
          <w:sz w:val="28"/>
          <w:szCs w:val="28"/>
        </w:rPr>
      </w:pPr>
    </w:p>
    <w:p w14:paraId="2C754F78" w14:textId="77777777" w:rsidR="00305FBC" w:rsidRPr="00BB5C68" w:rsidRDefault="009E50F0" w:rsidP="00357ACC">
      <w:pPr>
        <w:jc w:val="both"/>
        <w:rPr>
          <w:rFonts w:cs="Calibri,Bold"/>
          <w:b/>
          <w:bCs/>
          <w:sz w:val="28"/>
          <w:szCs w:val="28"/>
        </w:rPr>
      </w:pPr>
      <w:hyperlink w:anchor="_Community_Liaison">
        <w:r w:rsidR="3516D707" w:rsidRPr="7D8521D6">
          <w:rPr>
            <w:rStyle w:val="Hyperlink"/>
            <w:rFonts w:cs="Calibri,Bold"/>
            <w:b/>
            <w:bCs/>
            <w:sz w:val="28"/>
            <w:szCs w:val="28"/>
          </w:rPr>
          <w:t>Community liaison</w:t>
        </w:r>
        <w:r w:rsidR="00E07706">
          <w:tab/>
        </w:r>
        <w:r w:rsidR="00E07706">
          <w:tab/>
        </w:r>
      </w:hyperlink>
      <w:r w:rsidR="1C4D2F6C" w:rsidRPr="7D8521D6">
        <w:rPr>
          <w:rFonts w:cs="Calibri,Bold"/>
          <w:b/>
          <w:bCs/>
          <w:sz w:val="28"/>
          <w:szCs w:val="28"/>
        </w:rPr>
        <w:t>9</w:t>
      </w:r>
    </w:p>
    <w:p w14:paraId="2B767388" w14:textId="77777777" w:rsidR="00605C1B" w:rsidRPr="00BB5C68" w:rsidRDefault="00605C1B" w:rsidP="00357ACC">
      <w:pPr>
        <w:jc w:val="both"/>
        <w:rPr>
          <w:rFonts w:cs="Calibri,Bold"/>
          <w:b/>
          <w:bCs/>
          <w:sz w:val="28"/>
          <w:szCs w:val="28"/>
        </w:rPr>
      </w:pPr>
    </w:p>
    <w:p w14:paraId="7A3AE013" w14:textId="77777777" w:rsidR="00605C1B" w:rsidRPr="00BB5C68" w:rsidRDefault="009E50F0" w:rsidP="00357ACC">
      <w:pPr>
        <w:jc w:val="both"/>
        <w:rPr>
          <w:rFonts w:cs="Calibri,Bold"/>
          <w:b/>
          <w:bCs/>
          <w:sz w:val="28"/>
          <w:szCs w:val="28"/>
        </w:rPr>
      </w:pPr>
      <w:hyperlink w:anchor="_Transport">
        <w:r w:rsidR="399FF1FB" w:rsidRPr="7D8521D6">
          <w:rPr>
            <w:rStyle w:val="Hyperlink"/>
            <w:rFonts w:cs="Calibri,Bold"/>
            <w:b/>
            <w:bCs/>
            <w:sz w:val="28"/>
            <w:szCs w:val="28"/>
          </w:rPr>
          <w:t>Transport</w:t>
        </w:r>
        <w:r w:rsidR="00E07706">
          <w:tab/>
        </w:r>
        <w:r w:rsidR="00E07706">
          <w:tab/>
        </w:r>
        <w:r w:rsidR="00E07706">
          <w:tab/>
        </w:r>
        <w:r w:rsidR="00E07706">
          <w:tab/>
        </w:r>
      </w:hyperlink>
      <w:r w:rsidR="557D4FC6" w:rsidRPr="7D8521D6">
        <w:rPr>
          <w:rFonts w:cs="Calibri,Bold"/>
          <w:b/>
          <w:bCs/>
          <w:sz w:val="28"/>
          <w:szCs w:val="28"/>
        </w:rPr>
        <w:t>1</w:t>
      </w:r>
      <w:r w:rsidR="6AB5EDBC" w:rsidRPr="7D8521D6">
        <w:rPr>
          <w:rFonts w:cs="Calibri,Bold"/>
          <w:b/>
          <w:bCs/>
          <w:sz w:val="28"/>
          <w:szCs w:val="28"/>
        </w:rPr>
        <w:t>2</w:t>
      </w:r>
    </w:p>
    <w:p w14:paraId="3FB33788" w14:textId="77777777" w:rsidR="00605C1B" w:rsidRPr="00BB5C68" w:rsidRDefault="00605C1B" w:rsidP="00357ACC">
      <w:pPr>
        <w:jc w:val="both"/>
        <w:rPr>
          <w:rFonts w:cs="Calibri,Bold"/>
          <w:b/>
          <w:bCs/>
          <w:sz w:val="28"/>
          <w:szCs w:val="28"/>
        </w:rPr>
      </w:pPr>
    </w:p>
    <w:bookmarkStart w:id="0" w:name="Bookmark4"/>
    <w:p w14:paraId="59663558" w14:textId="77777777" w:rsidR="00605C1B" w:rsidRPr="00BB5C68" w:rsidRDefault="00456E99" w:rsidP="00357ACC">
      <w:pPr>
        <w:jc w:val="both"/>
        <w:rPr>
          <w:rFonts w:cs="Calibri,Bold"/>
          <w:b/>
          <w:bCs/>
          <w:sz w:val="28"/>
          <w:szCs w:val="28"/>
        </w:rPr>
      </w:pPr>
      <w:r>
        <w:rPr>
          <w:rFonts w:cs="Calibri,Bold"/>
          <w:b/>
          <w:bCs/>
          <w:sz w:val="28"/>
          <w:szCs w:val="28"/>
        </w:rPr>
        <w:fldChar w:fldCharType="begin"/>
      </w:r>
      <w:r>
        <w:rPr>
          <w:rFonts w:cs="Calibri,Bold"/>
          <w:b/>
          <w:bCs/>
          <w:sz w:val="28"/>
          <w:szCs w:val="28"/>
        </w:rPr>
        <w:instrText xml:space="preserve"> HYPERLINK  \l "Environment" </w:instrText>
      </w:r>
      <w:r>
        <w:rPr>
          <w:rFonts w:cs="Calibri,Bold"/>
          <w:b/>
          <w:bCs/>
          <w:sz w:val="28"/>
          <w:szCs w:val="28"/>
        </w:rPr>
        <w:fldChar w:fldCharType="separate"/>
      </w:r>
      <w:r w:rsidR="73329B8E" w:rsidRPr="00456E99">
        <w:rPr>
          <w:rStyle w:val="Hyperlink"/>
          <w:rFonts w:cs="Calibri,Bold"/>
          <w:b/>
          <w:bCs/>
          <w:sz w:val="28"/>
          <w:szCs w:val="28"/>
        </w:rPr>
        <w:t>Environment</w:t>
      </w:r>
      <w:r>
        <w:rPr>
          <w:rFonts w:cs="Calibri,Bold"/>
          <w:b/>
          <w:bCs/>
          <w:sz w:val="28"/>
          <w:szCs w:val="28"/>
        </w:rPr>
        <w:fldChar w:fldCharType="end"/>
      </w:r>
      <w:r>
        <w:tab/>
      </w:r>
      <w:bookmarkEnd w:id="0"/>
      <w:r>
        <w:tab/>
      </w:r>
      <w:r>
        <w:tab/>
      </w:r>
      <w:r w:rsidR="529D0028" w:rsidRPr="533C3562">
        <w:rPr>
          <w:rFonts w:cs="Calibri,Bold"/>
          <w:b/>
          <w:bCs/>
          <w:sz w:val="28"/>
          <w:szCs w:val="28"/>
        </w:rPr>
        <w:t>2</w:t>
      </w:r>
      <w:r w:rsidR="6B9B4898" w:rsidRPr="533C3562">
        <w:rPr>
          <w:rFonts w:cs="Calibri,Bold"/>
          <w:b/>
          <w:bCs/>
          <w:sz w:val="28"/>
          <w:szCs w:val="28"/>
        </w:rPr>
        <w:t>1</w:t>
      </w:r>
    </w:p>
    <w:p w14:paraId="4119621C" w14:textId="77777777" w:rsidR="00596E89" w:rsidRPr="00BB5C68" w:rsidRDefault="00596E89" w:rsidP="00357ACC">
      <w:pPr>
        <w:jc w:val="both"/>
        <w:rPr>
          <w:rFonts w:cs="Calibri,Bold"/>
          <w:b/>
          <w:bCs/>
          <w:sz w:val="28"/>
          <w:szCs w:val="28"/>
        </w:rPr>
      </w:pPr>
    </w:p>
    <w:p w14:paraId="05D5B0A8" w14:textId="77777777" w:rsidR="00596E89" w:rsidRPr="00BB5C68" w:rsidRDefault="009E50F0" w:rsidP="00357ACC">
      <w:pPr>
        <w:jc w:val="both"/>
        <w:rPr>
          <w:rFonts w:cs="Calibri,Bold"/>
          <w:b/>
          <w:bCs/>
          <w:sz w:val="28"/>
          <w:szCs w:val="28"/>
        </w:rPr>
      </w:pPr>
      <w:hyperlink w:anchor="Agreement" w:history="1">
        <w:r w:rsidR="1C7464E7" w:rsidRPr="00456E99">
          <w:rPr>
            <w:rStyle w:val="Hyperlink"/>
            <w:rFonts w:cs="Calibri,Bold"/>
            <w:b/>
            <w:bCs/>
            <w:sz w:val="28"/>
            <w:szCs w:val="28"/>
          </w:rPr>
          <w:t>Agreement</w:t>
        </w:r>
      </w:hyperlink>
      <w:r w:rsidR="00B443EA">
        <w:tab/>
      </w:r>
      <w:r w:rsidR="00B443EA">
        <w:tab/>
      </w:r>
      <w:r w:rsidR="00B443EA">
        <w:tab/>
      </w:r>
      <w:r w:rsidR="00B443EA">
        <w:tab/>
      </w:r>
      <w:r w:rsidR="557D4FC6" w:rsidRPr="7D8521D6">
        <w:rPr>
          <w:rFonts w:cs="Calibri,Bold"/>
          <w:b/>
          <w:bCs/>
          <w:sz w:val="28"/>
          <w:szCs w:val="28"/>
        </w:rPr>
        <w:t>3</w:t>
      </w:r>
      <w:r w:rsidR="0E13AC1D" w:rsidRPr="7D8521D6">
        <w:rPr>
          <w:rFonts w:cs="Calibri,Bold"/>
          <w:b/>
          <w:bCs/>
          <w:sz w:val="28"/>
          <w:szCs w:val="28"/>
        </w:rPr>
        <w:t>0</w:t>
      </w:r>
    </w:p>
    <w:p w14:paraId="71E6C065" w14:textId="77777777" w:rsidR="00C34D9E" w:rsidRPr="00BB5C68" w:rsidRDefault="00C34D9E">
      <w:pPr>
        <w:rPr>
          <w:sz w:val="28"/>
          <w:szCs w:val="28"/>
        </w:rPr>
      </w:pPr>
    </w:p>
    <w:p w14:paraId="3C6FD8B4" w14:textId="77777777" w:rsidR="7D8521D6" w:rsidRDefault="7D8521D6">
      <w:r>
        <w:br w:type="page"/>
      </w:r>
    </w:p>
    <w:p w14:paraId="29D94E87" w14:textId="77777777" w:rsidR="000D0576" w:rsidRPr="00E63C48" w:rsidRDefault="000D0576" w:rsidP="00A114FD">
      <w:pPr>
        <w:pStyle w:val="Heading1"/>
        <w:rPr>
          <w:rFonts w:ascii="Calibri" w:hAnsi="Calibri"/>
          <w:color w:val="17365D" w:themeColor="text2" w:themeShade="BF"/>
          <w:sz w:val="56"/>
          <w:szCs w:val="56"/>
        </w:rPr>
      </w:pPr>
      <w:bookmarkStart w:id="1" w:name="_Revisions_&amp;_additional"/>
      <w:bookmarkStart w:id="2" w:name="Revisionsnumber"/>
      <w:bookmarkEnd w:id="1"/>
      <w:bookmarkEnd w:id="2"/>
      <w:r w:rsidRPr="00E63C48">
        <w:rPr>
          <w:rFonts w:ascii="Calibri" w:hAnsi="Calibri"/>
          <w:color w:val="17365D" w:themeColor="text2" w:themeShade="BF"/>
          <w:sz w:val="56"/>
          <w:szCs w:val="56"/>
        </w:rPr>
        <w:lastRenderedPageBreak/>
        <w:t>Revisions &amp; additional material</w:t>
      </w:r>
    </w:p>
    <w:p w14:paraId="10A6626B" w14:textId="77777777" w:rsidR="00AC64DF" w:rsidRPr="00BB5C68" w:rsidRDefault="00AC64DF" w:rsidP="000D0576">
      <w:pPr>
        <w:rPr>
          <w:rFonts w:cs="Calibri,Bold"/>
          <w:bCs/>
          <w:sz w:val="24"/>
          <w:szCs w:val="24"/>
        </w:rPr>
      </w:pPr>
    </w:p>
    <w:p w14:paraId="5A1A6063" w14:textId="77777777" w:rsidR="00AC64DF" w:rsidRPr="00BB5C68" w:rsidRDefault="00AC64DF" w:rsidP="000D0576">
      <w:pPr>
        <w:rPr>
          <w:rFonts w:cs="Calibri,Bold"/>
          <w:bCs/>
          <w:sz w:val="24"/>
          <w:szCs w:val="24"/>
        </w:rPr>
      </w:pPr>
      <w:r w:rsidRPr="00BB5C68">
        <w:rPr>
          <w:rFonts w:cs="Calibri,Bold"/>
          <w:bCs/>
          <w:sz w:val="24"/>
          <w:szCs w:val="24"/>
        </w:rPr>
        <w:t xml:space="preserve">Please </w:t>
      </w:r>
      <w:r w:rsidR="00F00897" w:rsidRPr="00BB5C68">
        <w:rPr>
          <w:rFonts w:cs="Calibri,Bold"/>
          <w:bCs/>
          <w:sz w:val="24"/>
          <w:szCs w:val="24"/>
        </w:rPr>
        <w:t>list</w:t>
      </w:r>
      <w:r w:rsidRPr="00BB5C68">
        <w:rPr>
          <w:rFonts w:cs="Calibri,Bold"/>
          <w:bCs/>
          <w:sz w:val="24"/>
          <w:szCs w:val="24"/>
        </w:rPr>
        <w:t xml:space="preserve"> all iterations here: </w:t>
      </w:r>
    </w:p>
    <w:tbl>
      <w:tblPr>
        <w:tblStyle w:val="TableGrid"/>
        <w:tblW w:w="9494" w:type="dxa"/>
        <w:tblLook w:val="04A0" w:firstRow="1" w:lastRow="0" w:firstColumn="1" w:lastColumn="0" w:noHBand="0" w:noVBand="1"/>
      </w:tblPr>
      <w:tblGrid>
        <w:gridCol w:w="2310"/>
        <w:gridCol w:w="1342"/>
        <w:gridCol w:w="5842"/>
      </w:tblGrid>
      <w:tr w:rsidR="000D0576" w:rsidRPr="00BB5C68" w14:paraId="106357CE" w14:textId="77777777" w:rsidTr="7D8521D6">
        <w:trPr>
          <w:trHeight w:val="300"/>
        </w:trPr>
        <w:tc>
          <w:tcPr>
            <w:tcW w:w="2310" w:type="dxa"/>
          </w:tcPr>
          <w:p w14:paraId="40F094AD" w14:textId="77777777" w:rsidR="000D0576" w:rsidRPr="00BB5C68" w:rsidRDefault="000D0576" w:rsidP="00D565EF">
            <w:pPr>
              <w:ind w:right="1446"/>
              <w:rPr>
                <w:b/>
                <w:color w:val="BFBFBF" w:themeColor="background1" w:themeShade="BF"/>
                <w:sz w:val="24"/>
                <w:szCs w:val="24"/>
              </w:rPr>
            </w:pPr>
            <w:r w:rsidRPr="00BB5C68">
              <w:rPr>
                <w:b/>
                <w:color w:val="BFBFBF" w:themeColor="background1" w:themeShade="BF"/>
                <w:sz w:val="24"/>
                <w:szCs w:val="24"/>
              </w:rPr>
              <w:t>Date</w:t>
            </w:r>
          </w:p>
        </w:tc>
        <w:tc>
          <w:tcPr>
            <w:tcW w:w="1342" w:type="dxa"/>
          </w:tcPr>
          <w:p w14:paraId="68847B19"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Version</w:t>
            </w:r>
          </w:p>
        </w:tc>
        <w:tc>
          <w:tcPr>
            <w:tcW w:w="5842" w:type="dxa"/>
          </w:tcPr>
          <w:p w14:paraId="3D736E82"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Produced by</w:t>
            </w:r>
          </w:p>
        </w:tc>
      </w:tr>
      <w:tr w:rsidR="000D0576" w:rsidRPr="00BB5C68" w14:paraId="5E07734E" w14:textId="77777777" w:rsidTr="7D8521D6">
        <w:trPr>
          <w:trHeight w:val="300"/>
        </w:trPr>
        <w:tc>
          <w:tcPr>
            <w:tcW w:w="2310" w:type="dxa"/>
          </w:tcPr>
          <w:p w14:paraId="4E2C46DD" w14:textId="77777777" w:rsidR="000D0576" w:rsidRPr="00BB5C68" w:rsidRDefault="000D0576" w:rsidP="00D565EF">
            <w:pPr>
              <w:rPr>
                <w:b/>
                <w:color w:val="BFBFBF" w:themeColor="background1" w:themeShade="BF"/>
                <w:sz w:val="24"/>
                <w:szCs w:val="24"/>
              </w:rPr>
            </w:pPr>
          </w:p>
        </w:tc>
        <w:tc>
          <w:tcPr>
            <w:tcW w:w="1342" w:type="dxa"/>
          </w:tcPr>
          <w:p w14:paraId="13A75BA3" w14:textId="77777777" w:rsidR="000D0576" w:rsidRPr="00BB5C68" w:rsidRDefault="000D0576" w:rsidP="00D565EF">
            <w:pPr>
              <w:rPr>
                <w:b/>
                <w:color w:val="BFBFBF" w:themeColor="background1" w:themeShade="BF"/>
                <w:sz w:val="24"/>
                <w:szCs w:val="24"/>
              </w:rPr>
            </w:pPr>
          </w:p>
        </w:tc>
        <w:tc>
          <w:tcPr>
            <w:tcW w:w="5842" w:type="dxa"/>
          </w:tcPr>
          <w:p w14:paraId="16733D68" w14:textId="77777777" w:rsidR="000D0576" w:rsidRPr="00BB5C68" w:rsidRDefault="000D0576" w:rsidP="00D565EF">
            <w:pPr>
              <w:rPr>
                <w:b/>
                <w:color w:val="BFBFBF" w:themeColor="background1" w:themeShade="BF"/>
                <w:sz w:val="24"/>
                <w:szCs w:val="24"/>
              </w:rPr>
            </w:pPr>
          </w:p>
        </w:tc>
      </w:tr>
    </w:tbl>
    <w:p w14:paraId="5EDF5DD6" w14:textId="77777777" w:rsidR="00AC64DF" w:rsidRPr="00BB5C68" w:rsidRDefault="00AC64DF" w:rsidP="000D0576">
      <w:pPr>
        <w:rPr>
          <w:rFonts w:cs="Calibri,Bold"/>
          <w:b/>
          <w:bCs/>
          <w:color w:val="76923C" w:themeColor="accent3" w:themeShade="BF"/>
          <w:sz w:val="72"/>
          <w:szCs w:val="72"/>
        </w:rPr>
      </w:pPr>
    </w:p>
    <w:p w14:paraId="3A1FC72A" w14:textId="77777777" w:rsidR="000D0576" w:rsidRPr="00BB5C68" w:rsidRDefault="000D0576" w:rsidP="000D0576">
      <w:pPr>
        <w:rPr>
          <w:rFonts w:cs="Calibri,Bold"/>
          <w:b/>
          <w:bCs/>
          <w:sz w:val="24"/>
          <w:szCs w:val="24"/>
        </w:rPr>
      </w:pPr>
      <w:r w:rsidRPr="00BB5C68">
        <w:rPr>
          <w:rFonts w:cs="Calibri,Bold"/>
          <w:b/>
          <w:bCs/>
          <w:sz w:val="24"/>
          <w:szCs w:val="24"/>
        </w:rPr>
        <w:t>Additional sheets</w:t>
      </w:r>
    </w:p>
    <w:p w14:paraId="702869BA" w14:textId="77777777" w:rsidR="00AC64DF" w:rsidRPr="00BB5C68" w:rsidRDefault="00AC64DF" w:rsidP="000D0576">
      <w:pPr>
        <w:rPr>
          <w:rFonts w:cs="Calibri,Bold"/>
          <w:bCs/>
          <w:sz w:val="24"/>
          <w:szCs w:val="24"/>
        </w:rPr>
      </w:pPr>
      <w:r w:rsidRPr="00BB5C68">
        <w:rPr>
          <w:rFonts w:cs="Calibri,Bold"/>
          <w:bCs/>
          <w:sz w:val="24"/>
          <w:szCs w:val="24"/>
        </w:rPr>
        <w:t xml:space="preserve">Please note – the review process will be quicker if these are submitted as Word documents or </w:t>
      </w:r>
      <w:r w:rsidR="00185088" w:rsidRPr="00BB5C68">
        <w:rPr>
          <w:rFonts w:cs="Calibri,Bold"/>
          <w:bCs/>
          <w:sz w:val="24"/>
          <w:szCs w:val="24"/>
        </w:rPr>
        <w:t xml:space="preserve">searchable </w:t>
      </w:r>
      <w:r w:rsidRPr="00BB5C68">
        <w:rPr>
          <w:rFonts w:cs="Calibri,Bold"/>
          <w:bCs/>
          <w:sz w:val="24"/>
          <w:szCs w:val="24"/>
        </w:rPr>
        <w:t>PDFs.</w:t>
      </w:r>
    </w:p>
    <w:tbl>
      <w:tblPr>
        <w:tblStyle w:val="TableGrid"/>
        <w:tblW w:w="9494" w:type="dxa"/>
        <w:tblLook w:val="04A0" w:firstRow="1" w:lastRow="0" w:firstColumn="1" w:lastColumn="0" w:noHBand="0" w:noVBand="1"/>
      </w:tblPr>
      <w:tblGrid>
        <w:gridCol w:w="2385"/>
        <w:gridCol w:w="1267"/>
        <w:gridCol w:w="5842"/>
      </w:tblGrid>
      <w:tr w:rsidR="000D0576" w:rsidRPr="00BB5C68" w14:paraId="18F0C9A3" w14:textId="77777777" w:rsidTr="7D8521D6">
        <w:trPr>
          <w:trHeight w:val="300"/>
        </w:trPr>
        <w:tc>
          <w:tcPr>
            <w:tcW w:w="2385" w:type="dxa"/>
          </w:tcPr>
          <w:p w14:paraId="596CEBBF" w14:textId="77777777" w:rsidR="000D0576" w:rsidRPr="00BB5C68" w:rsidRDefault="000D0576" w:rsidP="00D565EF">
            <w:pPr>
              <w:ind w:right="1446"/>
              <w:rPr>
                <w:b/>
                <w:color w:val="BFBFBF" w:themeColor="background1" w:themeShade="BF"/>
                <w:sz w:val="24"/>
                <w:szCs w:val="24"/>
              </w:rPr>
            </w:pPr>
            <w:r w:rsidRPr="00BB5C68">
              <w:rPr>
                <w:b/>
                <w:color w:val="BFBFBF" w:themeColor="background1" w:themeShade="BF"/>
                <w:sz w:val="24"/>
                <w:szCs w:val="24"/>
              </w:rPr>
              <w:t>Date</w:t>
            </w:r>
          </w:p>
        </w:tc>
        <w:tc>
          <w:tcPr>
            <w:tcW w:w="1267" w:type="dxa"/>
          </w:tcPr>
          <w:p w14:paraId="429CDCDF"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Version</w:t>
            </w:r>
          </w:p>
        </w:tc>
        <w:tc>
          <w:tcPr>
            <w:tcW w:w="5842" w:type="dxa"/>
          </w:tcPr>
          <w:p w14:paraId="16D232BA"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Produced by</w:t>
            </w:r>
          </w:p>
        </w:tc>
      </w:tr>
      <w:tr w:rsidR="000D0576" w:rsidRPr="00BB5C68" w14:paraId="79FBCF7C" w14:textId="77777777" w:rsidTr="7D8521D6">
        <w:trPr>
          <w:trHeight w:val="300"/>
        </w:trPr>
        <w:tc>
          <w:tcPr>
            <w:tcW w:w="2385" w:type="dxa"/>
          </w:tcPr>
          <w:p w14:paraId="6874314D" w14:textId="77777777" w:rsidR="000D0576" w:rsidRPr="00BB5C68" w:rsidRDefault="000D0576" w:rsidP="00D565EF">
            <w:pPr>
              <w:rPr>
                <w:b/>
                <w:color w:val="BFBFBF" w:themeColor="background1" w:themeShade="BF"/>
                <w:sz w:val="24"/>
                <w:szCs w:val="24"/>
              </w:rPr>
            </w:pPr>
          </w:p>
        </w:tc>
        <w:tc>
          <w:tcPr>
            <w:tcW w:w="1267" w:type="dxa"/>
          </w:tcPr>
          <w:p w14:paraId="4C9454ED" w14:textId="77777777" w:rsidR="000D0576" w:rsidRPr="00BB5C68" w:rsidRDefault="000D0576" w:rsidP="00D565EF">
            <w:pPr>
              <w:rPr>
                <w:b/>
                <w:color w:val="BFBFBF" w:themeColor="background1" w:themeShade="BF"/>
                <w:sz w:val="24"/>
                <w:szCs w:val="24"/>
              </w:rPr>
            </w:pPr>
          </w:p>
        </w:tc>
        <w:tc>
          <w:tcPr>
            <w:tcW w:w="5842" w:type="dxa"/>
          </w:tcPr>
          <w:p w14:paraId="718AEEE6" w14:textId="77777777" w:rsidR="000D0576" w:rsidRPr="00BB5C68" w:rsidRDefault="000D0576" w:rsidP="00D565EF">
            <w:pPr>
              <w:rPr>
                <w:b/>
                <w:color w:val="BFBFBF" w:themeColor="background1" w:themeShade="BF"/>
                <w:sz w:val="24"/>
                <w:szCs w:val="24"/>
              </w:rPr>
            </w:pPr>
          </w:p>
        </w:tc>
      </w:tr>
    </w:tbl>
    <w:p w14:paraId="4C53B178" w14:textId="77777777" w:rsidR="7D8521D6" w:rsidRDefault="7D8521D6">
      <w:r>
        <w:br w:type="page"/>
      </w:r>
    </w:p>
    <w:p w14:paraId="41CC3850" w14:textId="77777777" w:rsidR="00605C1B" w:rsidRPr="00E63C48" w:rsidRDefault="3271F491" w:rsidP="7D8521D6">
      <w:pPr>
        <w:pStyle w:val="Heading1"/>
        <w:rPr>
          <w:rFonts w:asciiTheme="minorHAnsi" w:hAnsiTheme="minorHAnsi"/>
          <w:b w:val="0"/>
          <w:bCs w:val="0"/>
          <w:color w:val="17365D" w:themeColor="text2" w:themeShade="BF"/>
          <w:sz w:val="72"/>
          <w:szCs w:val="72"/>
        </w:rPr>
      </w:pPr>
      <w:bookmarkStart w:id="3" w:name="_Introduction"/>
      <w:bookmarkStart w:id="4" w:name="Introduction"/>
      <w:bookmarkEnd w:id="3"/>
      <w:bookmarkEnd w:id="4"/>
      <w:r w:rsidRPr="7D8521D6">
        <w:rPr>
          <w:rFonts w:asciiTheme="minorHAnsi" w:hAnsiTheme="minorHAnsi"/>
          <w:b w:val="0"/>
          <w:bCs w:val="0"/>
          <w:color w:val="17365D" w:themeColor="text2" w:themeShade="BF"/>
          <w:sz w:val="72"/>
          <w:szCs w:val="72"/>
        </w:rPr>
        <w:lastRenderedPageBreak/>
        <w:t>Introduction</w:t>
      </w:r>
    </w:p>
    <w:p w14:paraId="5299283B" w14:textId="77777777" w:rsidR="00605C1B" w:rsidRPr="00BB5C68" w:rsidRDefault="3271F491" w:rsidP="00AE4260">
      <w:pPr>
        <w:jc w:val="both"/>
        <w:rPr>
          <w:rFonts w:ascii="Calibri" w:hAnsi="Calibri" w:cs="Tahoma"/>
          <w:sz w:val="24"/>
          <w:szCs w:val="24"/>
        </w:rPr>
      </w:pPr>
      <w:r w:rsidRPr="7D8521D6">
        <w:rPr>
          <w:rFonts w:ascii="Calibri" w:hAnsi="Calibri" w:cs="Tahoma"/>
          <w:sz w:val="24"/>
          <w:szCs w:val="24"/>
        </w:rPr>
        <w:t xml:space="preserve">The purpose of </w:t>
      </w:r>
      <w:r w:rsidR="1B0E668E" w:rsidRPr="7D8521D6">
        <w:rPr>
          <w:rFonts w:ascii="Calibri" w:hAnsi="Calibri" w:cs="Tahoma"/>
          <w:sz w:val="24"/>
          <w:szCs w:val="24"/>
        </w:rPr>
        <w:t>a</w:t>
      </w:r>
      <w:r w:rsidRPr="7D8521D6">
        <w:rPr>
          <w:rFonts w:ascii="Calibri" w:hAnsi="Calibri" w:cs="Tahoma"/>
          <w:sz w:val="24"/>
          <w:szCs w:val="24"/>
        </w:rPr>
        <w:t xml:space="preserve"> Construction Management Plan (CMP) is to help developers to minimise construction</w:t>
      </w:r>
      <w:r w:rsidR="5804C16E" w:rsidRPr="7D8521D6">
        <w:rPr>
          <w:rFonts w:ascii="Calibri" w:hAnsi="Calibri" w:cs="Tahoma"/>
          <w:sz w:val="24"/>
          <w:szCs w:val="24"/>
        </w:rPr>
        <w:t xml:space="preserve"> impacts and</w:t>
      </w:r>
      <w:r w:rsidRPr="7D8521D6">
        <w:rPr>
          <w:rFonts w:ascii="Calibri" w:hAnsi="Calibri" w:cs="Tahoma"/>
          <w:sz w:val="24"/>
          <w:szCs w:val="24"/>
        </w:rPr>
        <w:t xml:space="preserve"> relates to </w:t>
      </w:r>
      <w:r w:rsidR="11EABBB7" w:rsidRPr="7D8521D6">
        <w:rPr>
          <w:rFonts w:ascii="Calibri" w:hAnsi="Calibri" w:cs="Tahoma"/>
          <w:sz w:val="24"/>
          <w:szCs w:val="24"/>
        </w:rPr>
        <w:t>all construction activity both on and off site that impacts on the wider environment</w:t>
      </w:r>
      <w:r w:rsidRPr="7D8521D6">
        <w:rPr>
          <w:rFonts w:ascii="Calibri" w:hAnsi="Calibri" w:cs="Tahoma"/>
          <w:sz w:val="24"/>
          <w:szCs w:val="24"/>
        </w:rPr>
        <w:t xml:space="preserve">. </w:t>
      </w:r>
    </w:p>
    <w:p w14:paraId="58A95119" w14:textId="77777777" w:rsidR="00C0304A" w:rsidRPr="00BB5C68" w:rsidRDefault="00DC6C51" w:rsidP="00AE4260">
      <w:pPr>
        <w:jc w:val="both"/>
        <w:rPr>
          <w:rFonts w:ascii="Calibri" w:hAnsi="Calibri" w:cs="Tahoma"/>
          <w:sz w:val="24"/>
          <w:szCs w:val="24"/>
        </w:rPr>
      </w:pPr>
      <w:r w:rsidRPr="00BB5C68">
        <w:rPr>
          <w:rFonts w:ascii="Calibri" w:hAnsi="Calibri" w:cs="Tahoma"/>
          <w:sz w:val="24"/>
          <w:szCs w:val="24"/>
        </w:rPr>
        <w:t>It is intended to be a live</w:t>
      </w:r>
      <w:r w:rsidR="00C0304A" w:rsidRPr="00BB5C68">
        <w:rPr>
          <w:rFonts w:ascii="Calibri" w:hAnsi="Calibri" w:cs="Tahoma"/>
          <w:sz w:val="24"/>
          <w:szCs w:val="24"/>
        </w:rPr>
        <w:t xml:space="preserve"> document whereby different stages will be completed and submitted for application as the development progresses. </w:t>
      </w:r>
    </w:p>
    <w:p w14:paraId="72991AF9" w14:textId="77777777" w:rsidR="00605C1B" w:rsidRPr="00BB5C68" w:rsidRDefault="3271F491" w:rsidP="00AE4260">
      <w:pPr>
        <w:jc w:val="both"/>
        <w:rPr>
          <w:rStyle w:val="Hyperlink"/>
          <w:rFonts w:ascii="Calibri" w:hAnsi="Calibri" w:cs="Tahoma"/>
          <w:sz w:val="24"/>
          <w:szCs w:val="24"/>
        </w:rPr>
      </w:pPr>
      <w:r w:rsidRPr="7D8521D6">
        <w:rPr>
          <w:rFonts w:ascii="Calibri" w:hAnsi="Calibri" w:cs="Tahoma"/>
          <w:sz w:val="24"/>
          <w:szCs w:val="24"/>
        </w:rPr>
        <w:t>The completed and signed CMP must address the way in which any impacts associated with the proposed works</w:t>
      </w:r>
      <w:r w:rsidR="327BCFE8" w:rsidRPr="7D8521D6">
        <w:rPr>
          <w:rFonts w:ascii="Calibri" w:hAnsi="Calibri" w:cs="Tahoma"/>
          <w:sz w:val="24"/>
          <w:szCs w:val="24"/>
        </w:rPr>
        <w:t>, and any cumulative impacts of other nearby construction sites,</w:t>
      </w:r>
      <w:r w:rsidRPr="7D8521D6">
        <w:rPr>
          <w:rFonts w:ascii="Calibri" w:hAnsi="Calibri" w:cs="Tahoma"/>
          <w:sz w:val="24"/>
          <w:szCs w:val="24"/>
        </w:rPr>
        <w:t xml:space="preserve"> will be mitigated and </w:t>
      </w:r>
      <w:r w:rsidR="327BCFE8" w:rsidRPr="7D8521D6">
        <w:rPr>
          <w:rFonts w:ascii="Calibri" w:hAnsi="Calibri" w:cs="Tahoma"/>
          <w:sz w:val="24"/>
          <w:szCs w:val="24"/>
        </w:rPr>
        <w:t>managed</w:t>
      </w:r>
      <w:r w:rsidRPr="7D8521D6">
        <w:rPr>
          <w:rFonts w:ascii="Calibri" w:hAnsi="Calibri" w:cs="Tahoma"/>
          <w:sz w:val="24"/>
          <w:szCs w:val="24"/>
        </w:rPr>
        <w:t xml:space="preserve">. The level of detail required in a CMP will depend on the scale and </w:t>
      </w:r>
      <w:r w:rsidR="11EABBB7" w:rsidRPr="7D8521D6">
        <w:rPr>
          <w:rFonts w:ascii="Calibri" w:hAnsi="Calibri" w:cs="Tahoma"/>
          <w:sz w:val="24"/>
          <w:szCs w:val="24"/>
        </w:rPr>
        <w:t xml:space="preserve">nature </w:t>
      </w:r>
      <w:r w:rsidRPr="7D8521D6">
        <w:rPr>
          <w:rFonts w:ascii="Calibri" w:hAnsi="Calibri" w:cs="Tahoma"/>
          <w:sz w:val="24"/>
          <w:szCs w:val="24"/>
        </w:rPr>
        <w:t>of development</w:t>
      </w:r>
      <w:r w:rsidR="30225477" w:rsidRPr="7D8521D6">
        <w:rPr>
          <w:rFonts w:ascii="Calibri" w:hAnsi="Calibri" w:cs="Tahoma"/>
          <w:sz w:val="24"/>
          <w:szCs w:val="24"/>
        </w:rPr>
        <w:t xml:space="preserve">. </w:t>
      </w:r>
    </w:p>
    <w:p w14:paraId="76ACBC10" w14:textId="77777777" w:rsidR="00210ACD" w:rsidRPr="00BB5C68" w:rsidRDefault="2757F706" w:rsidP="7D8521D6">
      <w:pPr>
        <w:jc w:val="both"/>
        <w:rPr>
          <w:rFonts w:ascii="Calibri" w:eastAsia="Calibri" w:hAnsi="Calibri" w:cs="Tahoma"/>
          <w:sz w:val="24"/>
          <w:szCs w:val="24"/>
        </w:rPr>
      </w:pPr>
      <w:r w:rsidRPr="7D8521D6">
        <w:rPr>
          <w:rFonts w:ascii="Calibri" w:eastAsia="Calibri" w:hAnsi="Calibri" w:cs="Tahoma"/>
          <w:sz w:val="24"/>
          <w:szCs w:val="24"/>
        </w:rPr>
        <w:t xml:space="preserve">CMP development sites will be inspected by Camden’s Site Planning Inspectors or nominated officers to assess compliance with the CMP. These inspections will </w:t>
      </w:r>
      <w:r w:rsidR="4CEDAA3A" w:rsidRPr="7D8521D6">
        <w:rPr>
          <w:rFonts w:ascii="Calibri" w:eastAsia="Calibri" w:hAnsi="Calibri" w:cs="Tahoma"/>
          <w:sz w:val="24"/>
          <w:szCs w:val="24"/>
        </w:rPr>
        <w:t xml:space="preserve">consist of both </w:t>
      </w:r>
      <w:r w:rsidRPr="7D8521D6">
        <w:rPr>
          <w:rFonts w:ascii="Calibri" w:eastAsia="Calibri" w:hAnsi="Calibri" w:cs="Tahoma"/>
          <w:sz w:val="24"/>
          <w:szCs w:val="24"/>
        </w:rPr>
        <w:t xml:space="preserve">planned and unplanned site visits for the duration of the works. Developers/contractors are required to provide access to sites for inspection and cooperate fully throughout the inspection process ensuring compliance with the CMP. </w:t>
      </w:r>
    </w:p>
    <w:p w14:paraId="5BB7AA85" w14:textId="77777777" w:rsidR="00210ACD" w:rsidRPr="00BB5C68" w:rsidRDefault="6DC3B1DA" w:rsidP="00AE4260">
      <w:pPr>
        <w:jc w:val="both"/>
        <w:rPr>
          <w:sz w:val="24"/>
          <w:szCs w:val="24"/>
        </w:rPr>
      </w:pPr>
      <w:r w:rsidRPr="7D8521D6">
        <w:rPr>
          <w:sz w:val="24"/>
          <w:szCs w:val="24"/>
        </w:rPr>
        <w:t>The approved contents of this</w:t>
      </w:r>
      <w:r w:rsidR="0C2EF0C1" w:rsidRPr="7D8521D6">
        <w:rPr>
          <w:sz w:val="24"/>
          <w:szCs w:val="24"/>
        </w:rPr>
        <w:t xml:space="preserve"> CMP must be complied with unless otherwise agreed with the Council</w:t>
      </w:r>
      <w:r w:rsidR="7A7FF7D8" w:rsidRPr="7D8521D6">
        <w:rPr>
          <w:sz w:val="24"/>
          <w:szCs w:val="24"/>
        </w:rPr>
        <w:t xml:space="preserve"> in writing</w:t>
      </w:r>
      <w:r w:rsidR="75D55EA0" w:rsidRPr="7D8521D6">
        <w:rPr>
          <w:sz w:val="24"/>
          <w:szCs w:val="24"/>
        </w:rPr>
        <w:t xml:space="preserve">. </w:t>
      </w:r>
      <w:r w:rsidR="0C2EF0C1" w:rsidRPr="7D8521D6">
        <w:rPr>
          <w:sz w:val="24"/>
          <w:szCs w:val="24"/>
        </w:rPr>
        <w:t xml:space="preserve">The project manager shall work with the Council to review this CMP if problems arise </w:t>
      </w:r>
      <w:r w:rsidR="11EABBB7" w:rsidRPr="7D8521D6">
        <w:rPr>
          <w:sz w:val="24"/>
          <w:szCs w:val="24"/>
        </w:rPr>
        <w:t xml:space="preserve">during </w:t>
      </w:r>
      <w:r w:rsidR="0C2EF0C1" w:rsidRPr="7D8521D6">
        <w:rPr>
          <w:sz w:val="24"/>
          <w:szCs w:val="24"/>
        </w:rPr>
        <w:t>construction. Any future revised plan must also be approved by the Council and complied with thereafter.</w:t>
      </w:r>
    </w:p>
    <w:p w14:paraId="3015A222" w14:textId="77777777" w:rsidR="00210ACD" w:rsidRPr="00BB5C68" w:rsidRDefault="00210ACD" w:rsidP="00AE4260">
      <w:pPr>
        <w:jc w:val="both"/>
        <w:rPr>
          <w:sz w:val="24"/>
          <w:szCs w:val="24"/>
        </w:rPr>
      </w:pPr>
      <w:r w:rsidRPr="00BB5C68">
        <w:rPr>
          <w:sz w:val="24"/>
          <w:szCs w:val="24"/>
        </w:rPr>
        <w:t>It should be noted that any agreed CMP</w:t>
      </w:r>
      <w:r w:rsidRPr="00BB5C68">
        <w:rPr>
          <w:i/>
          <w:iCs/>
          <w:sz w:val="24"/>
          <w:szCs w:val="24"/>
        </w:rPr>
        <w:t xml:space="preserve"> </w:t>
      </w:r>
      <w:r w:rsidRPr="00BB5C68">
        <w:rPr>
          <w:sz w:val="24"/>
          <w:szCs w:val="24"/>
        </w:rPr>
        <w:t>does not prejudice or override the need to obtain any separate consents or approvals such as road closures or hoarding licences.</w:t>
      </w:r>
    </w:p>
    <w:p w14:paraId="48F9C8D2" w14:textId="77777777" w:rsidR="00210ACD" w:rsidRPr="00BB5C68" w:rsidRDefault="00210ACD" w:rsidP="00AE4260">
      <w:pPr>
        <w:jc w:val="both"/>
        <w:rPr>
          <w:sz w:val="24"/>
          <w:szCs w:val="24"/>
        </w:rPr>
      </w:pPr>
      <w:r w:rsidRPr="00BB5C68">
        <w:rPr>
          <w:sz w:val="24"/>
          <w:szCs w:val="24"/>
        </w:rPr>
        <w:t xml:space="preserve">If your scheme involves any demolition, </w:t>
      </w:r>
      <w:r w:rsidRPr="00BB5C68">
        <w:rPr>
          <w:bCs/>
          <w:sz w:val="24"/>
          <w:szCs w:val="24"/>
        </w:rPr>
        <w:t>you need to make an application to the Council’s Building Control Service.</w:t>
      </w:r>
      <w:r w:rsidRPr="00BB5C68">
        <w:rPr>
          <w:sz w:val="24"/>
          <w:szCs w:val="24"/>
        </w:rPr>
        <w:t xml:space="preserve"> Please complete the “</w:t>
      </w:r>
      <w:hyperlink r:id="rId11" w:history="1">
        <w:r w:rsidRPr="00BB5C68">
          <w:rPr>
            <w:rStyle w:val="Hyperlink"/>
            <w:rFonts w:ascii="Calibri" w:hAnsi="Calibri"/>
            <w:b/>
            <w:sz w:val="24"/>
            <w:szCs w:val="24"/>
          </w:rPr>
          <w:t>Demolition Notice</w:t>
        </w:r>
      </w:hyperlink>
      <w:r w:rsidR="000D55FD" w:rsidRPr="00BB5C68">
        <w:rPr>
          <w:rStyle w:val="Hyperlink"/>
          <w:rFonts w:ascii="Calibri" w:hAnsi="Calibri"/>
          <w:b/>
          <w:sz w:val="24"/>
          <w:szCs w:val="24"/>
        </w:rPr>
        <w:t>.</w:t>
      </w:r>
      <w:r w:rsidRPr="00BB5C68">
        <w:rPr>
          <w:sz w:val="24"/>
          <w:szCs w:val="24"/>
        </w:rPr>
        <w:t xml:space="preserve">” </w:t>
      </w:r>
    </w:p>
    <w:p w14:paraId="3199EB4B" w14:textId="77777777" w:rsidR="00210ACD" w:rsidRPr="00BB5C68" w:rsidRDefault="0C2EF0C1" w:rsidP="7D8521D6">
      <w:pPr>
        <w:jc w:val="both"/>
        <w:rPr>
          <w:sz w:val="24"/>
          <w:szCs w:val="24"/>
          <w:u w:val="single"/>
        </w:rPr>
      </w:pPr>
      <w:r w:rsidRPr="7D8521D6">
        <w:rPr>
          <w:sz w:val="24"/>
          <w:szCs w:val="24"/>
        </w:rPr>
        <w:t xml:space="preserve">Please complete the questions below with additional sheets, drawings and plans </w:t>
      </w:r>
      <w:r w:rsidR="43FEF714" w:rsidRPr="7D8521D6">
        <w:rPr>
          <w:sz w:val="24"/>
          <w:szCs w:val="24"/>
        </w:rPr>
        <w:t xml:space="preserve">where requested. </w:t>
      </w:r>
      <w:r w:rsidR="43FEF714" w:rsidRPr="7D8521D6">
        <w:rPr>
          <w:sz w:val="24"/>
          <w:szCs w:val="24"/>
          <w:u w:val="single"/>
        </w:rPr>
        <w:t>Please only provide detail that is relevant to</w:t>
      </w:r>
      <w:r w:rsidR="5A4BC8B8" w:rsidRPr="7D8521D6">
        <w:rPr>
          <w:sz w:val="24"/>
          <w:szCs w:val="24"/>
          <w:u w:val="single"/>
        </w:rPr>
        <w:t xml:space="preserve"> the question and provide responses that are as brief as possible.</w:t>
      </w:r>
    </w:p>
    <w:p w14:paraId="78E46F43" w14:textId="77777777" w:rsidR="00210ACD" w:rsidRPr="00BB5C68" w:rsidRDefault="3EF9811D" w:rsidP="00AE4260">
      <w:pPr>
        <w:jc w:val="both"/>
        <w:rPr>
          <w:sz w:val="24"/>
          <w:szCs w:val="24"/>
        </w:rPr>
      </w:pPr>
      <w:r w:rsidRPr="7D8521D6">
        <w:rPr>
          <w:sz w:val="24"/>
          <w:szCs w:val="24"/>
        </w:rPr>
        <w:t xml:space="preserve">Additional material may be appended to the main document, however </w:t>
      </w:r>
      <w:r w:rsidRPr="7D8521D6">
        <w:rPr>
          <w:sz w:val="24"/>
          <w:szCs w:val="24"/>
          <w:u w:val="single"/>
        </w:rPr>
        <w:t>large standalone files such as environmental reports must be submitted as separate files</w:t>
      </w:r>
      <w:r w:rsidR="57D23A63" w:rsidRPr="7D8521D6">
        <w:rPr>
          <w:sz w:val="24"/>
          <w:szCs w:val="24"/>
          <w:u w:val="single"/>
        </w:rPr>
        <w:t>.</w:t>
      </w:r>
      <w:r w:rsidR="1BB2BB99" w:rsidRPr="7D8521D6">
        <w:rPr>
          <w:sz w:val="24"/>
          <w:szCs w:val="24"/>
        </w:rPr>
        <w:t xml:space="preserve"> These should be clearly referenced/linked to from the CMP.</w:t>
      </w:r>
      <w:r w:rsidR="6DC3B1DA" w:rsidRPr="7D8521D6">
        <w:rPr>
          <w:sz w:val="24"/>
          <w:szCs w:val="24"/>
        </w:rPr>
        <w:t xml:space="preserve"> </w:t>
      </w:r>
    </w:p>
    <w:p w14:paraId="6E8D676E" w14:textId="77777777" w:rsidR="009E50F0" w:rsidRDefault="009E50F0" w:rsidP="0ADEE43D">
      <w:pPr>
        <w:rPr>
          <w:color w:val="17365D" w:themeColor="text2" w:themeShade="BF"/>
          <w:sz w:val="72"/>
          <w:szCs w:val="72"/>
        </w:rPr>
      </w:pPr>
      <w:bookmarkStart w:id="5" w:name="_Contact"/>
      <w:bookmarkEnd w:id="5"/>
    </w:p>
    <w:p w14:paraId="41C5DE2C" w14:textId="77777777" w:rsidR="00DF53FB" w:rsidRPr="00E63C48" w:rsidRDefault="47099AF2" w:rsidP="0ADEE43D">
      <w:pPr>
        <w:rPr>
          <w:color w:val="17365D" w:themeColor="text2" w:themeShade="BF"/>
          <w:sz w:val="72"/>
          <w:szCs w:val="72"/>
        </w:rPr>
      </w:pPr>
      <w:r w:rsidRPr="0ADEE43D">
        <w:rPr>
          <w:color w:val="17365D" w:themeColor="text2" w:themeShade="BF"/>
          <w:sz w:val="72"/>
          <w:szCs w:val="72"/>
        </w:rPr>
        <w:lastRenderedPageBreak/>
        <w:t>Contact</w:t>
      </w:r>
    </w:p>
    <w:p w14:paraId="5EE91786" w14:textId="77777777" w:rsidR="001B299B" w:rsidRPr="00BB5C68" w:rsidRDefault="006545E4" w:rsidP="006545E4">
      <w:pPr>
        <w:pStyle w:val="NoSpacing"/>
        <w:rPr>
          <w:sz w:val="24"/>
          <w:szCs w:val="24"/>
        </w:rPr>
      </w:pPr>
      <w:r w:rsidRPr="79066023">
        <w:rPr>
          <w:b/>
          <w:bCs/>
          <w:sz w:val="24"/>
          <w:szCs w:val="24"/>
        </w:rPr>
        <w:t>1.</w:t>
      </w:r>
      <w:r w:rsidRPr="79066023">
        <w:rPr>
          <w:sz w:val="24"/>
          <w:szCs w:val="24"/>
        </w:rPr>
        <w:t xml:space="preserve"> </w:t>
      </w:r>
      <w:r w:rsidR="001B299B" w:rsidRPr="79066023">
        <w:rPr>
          <w:sz w:val="24"/>
          <w:szCs w:val="24"/>
        </w:rPr>
        <w:t>Please provide the full postal address of the site and the planning reference relating to the construction works.</w:t>
      </w:r>
    </w:p>
    <w:p w14:paraId="2F384BD8" w14:textId="77777777" w:rsidR="006545E4" w:rsidRPr="00BB5C68" w:rsidRDefault="006545E4" w:rsidP="006545E4">
      <w:pPr>
        <w:pStyle w:val="NoSpacing"/>
        <w:rPr>
          <w:sz w:val="24"/>
          <w:szCs w:val="24"/>
        </w:rPr>
      </w:pPr>
    </w:p>
    <w:p w14:paraId="1DC260FB" w14:textId="77777777" w:rsidR="006545E4" w:rsidRPr="00BB5C68" w:rsidRDefault="006545E4" w:rsidP="006545E4">
      <w:pPr>
        <w:pStyle w:val="NoSpacing"/>
        <w:rPr>
          <w:sz w:val="24"/>
          <w:szCs w:val="24"/>
        </w:rPr>
      </w:pPr>
      <w:r w:rsidRPr="00BB5C68">
        <w:rPr>
          <w:noProof/>
          <w:sz w:val="24"/>
          <w:szCs w:val="24"/>
          <w:lang w:eastAsia="en-GB"/>
        </w:rPr>
        <mc:AlternateContent>
          <mc:Choice Requires="wps">
            <w:drawing>
              <wp:inline distT="0" distB="0" distL="0" distR="0" wp14:anchorId="32A51A31" wp14:editId="02EAA165">
                <wp:extent cx="5506720" cy="914400"/>
                <wp:effectExtent l="0" t="0" r="17780"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14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F854526" w14:textId="77777777" w:rsidR="00456E99" w:rsidRDefault="00456E99">
                            <w:r>
                              <w:t>Address:</w:t>
                            </w:r>
                          </w:p>
                          <w:p w14:paraId="46BA93E1" w14:textId="77777777" w:rsidR="00456E99" w:rsidRDefault="00456E99" w:rsidP="0036069B">
                            <w:r w:rsidRPr="00017CC0">
                              <w:t>Planning reference number to which the CMP applies:</w:t>
                            </w:r>
                          </w:p>
                          <w:p w14:paraId="7EC7F49A" w14:textId="77777777" w:rsidR="00456E99" w:rsidRDefault="00456E99" w:rsidP="0036069B"/>
                          <w:p w14:paraId="57FFBE4A" w14:textId="77777777" w:rsidR="00456E99" w:rsidRDefault="00456E99" w:rsidP="0036069B"/>
                          <w:p w14:paraId="093410F3" w14:textId="77777777" w:rsidR="00456E99" w:rsidRPr="0036069B" w:rsidRDefault="00456E99" w:rsidP="0036069B"/>
                        </w:txbxContent>
                      </wps:txbx>
                      <wps:bodyPr rot="0" vert="horz" wrap="square" lIns="91440" tIns="45720" rIns="91440" bIns="45720" anchor="t" anchorCtr="0">
                        <a:noAutofit/>
                      </wps:bodyPr>
                    </wps:wsp>
                  </a:graphicData>
                </a:graphic>
              </wp:inline>
            </w:drawing>
          </mc:Choice>
          <mc:Fallback xmlns:a="http://schemas.openxmlformats.org/drawingml/2006/main">
            <w:pict>
              <v:shapetype id="_x0000_t202" coordsize="21600,21600" o:spt="202" path="m,l,21600r21600,l21600,xe" w14:anchorId="12326251">
                <v:stroke joinstyle="miter"/>
                <v:path gradientshapeok="t" o:connecttype="rect"/>
              </v:shapetype>
              <v:shape id="Text Box 2" style="width:433.6pt;height:1in;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">
                <v:textbox>
                  <w:txbxContent>
                    <w:p w:rsidR="00456E99" w:rsidRDefault="00456E99" w14:paraId="1232630C" w14:textId="77777777">
                      <w:r>
                        <w:t>Address:</w:t>
                      </w:r>
                    </w:p>
                    <w:p w:rsidR="00456E99" w:rsidP="0036069B" w:rsidRDefault="00456E99" w14:paraId="77361F74" w14:textId="77777777">
                      <w:r w:rsidRPr="00017CC0">
                        <w:t>Planning reference number to which the CMP applies:</w:t>
                      </w:r>
                    </w:p>
                    <w:p w:rsidR="00456E99" w:rsidP="0036069B" w:rsidRDefault="00456E99" w14:paraId="697227AD" w14:textId="77777777"/>
                    <w:p w:rsidR="00456E99" w:rsidP="0036069B" w:rsidRDefault="00456E99" w14:paraId="5B6911C1" w14:textId="77777777"/>
                    <w:p w:rsidRPr="0036069B" w:rsidR="00456E99" w:rsidP="0036069B" w:rsidRDefault="00456E99" w14:paraId="1232630F" w14:textId="72886FCE"/>
                  </w:txbxContent>
                </v:textbox>
                <w10:anchorlock/>
              </v:shape>
            </w:pict>
          </mc:Fallback>
        </mc:AlternateContent>
      </w:r>
    </w:p>
    <w:p w14:paraId="450F49E9" w14:textId="77777777" w:rsidR="001B299B" w:rsidRPr="00BB5C68" w:rsidRDefault="001B299B" w:rsidP="001B299B">
      <w:pPr>
        <w:pStyle w:val="NoSpacing"/>
        <w:rPr>
          <w:sz w:val="24"/>
          <w:szCs w:val="24"/>
        </w:rPr>
      </w:pPr>
    </w:p>
    <w:p w14:paraId="7693497B" w14:textId="77777777" w:rsidR="001B299B" w:rsidRPr="00BB5C68" w:rsidRDefault="001B299B" w:rsidP="001B299B">
      <w:pPr>
        <w:pStyle w:val="NoSpacing"/>
        <w:rPr>
          <w:sz w:val="24"/>
          <w:szCs w:val="24"/>
        </w:rPr>
      </w:pPr>
    </w:p>
    <w:p w14:paraId="0B76EBB9" w14:textId="77777777" w:rsidR="001B299B" w:rsidRPr="00BB5C68" w:rsidRDefault="001B299B" w:rsidP="001B299B">
      <w:pPr>
        <w:pStyle w:val="NoSpacing"/>
        <w:rPr>
          <w:sz w:val="24"/>
          <w:szCs w:val="24"/>
        </w:rPr>
      </w:pPr>
      <w:r w:rsidRPr="79066023">
        <w:rPr>
          <w:b/>
          <w:bCs/>
          <w:sz w:val="24"/>
          <w:szCs w:val="24"/>
        </w:rPr>
        <w:t>2.</w:t>
      </w:r>
      <w:r w:rsidRPr="79066023">
        <w:rPr>
          <w:sz w:val="24"/>
          <w:szCs w:val="24"/>
        </w:rPr>
        <w:t xml:space="preserve"> Please provide contact details for the person responsible for submitting the CMP</w:t>
      </w:r>
      <w:r w:rsidR="00743F6F" w:rsidRPr="79066023">
        <w:rPr>
          <w:sz w:val="24"/>
          <w:szCs w:val="24"/>
        </w:rPr>
        <w:t>.</w:t>
      </w:r>
    </w:p>
    <w:p w14:paraId="6C3DCB61" w14:textId="77777777" w:rsidR="001B299B" w:rsidRPr="00BB5C68" w:rsidRDefault="001B299B" w:rsidP="001B299B">
      <w:pPr>
        <w:pStyle w:val="NoSpacing"/>
        <w:rPr>
          <w:sz w:val="24"/>
          <w:szCs w:val="24"/>
        </w:rPr>
      </w:pPr>
    </w:p>
    <w:p w14:paraId="19B04AC4" w14:textId="77777777" w:rsidR="00B83419" w:rsidRPr="00BB5C68" w:rsidRDefault="00B83419" w:rsidP="001B299B">
      <w:pPr>
        <w:pStyle w:val="NoSpacing"/>
        <w:rPr>
          <w:sz w:val="24"/>
          <w:szCs w:val="24"/>
        </w:rPr>
      </w:pPr>
      <w:r w:rsidRPr="00BB5C68">
        <w:rPr>
          <w:noProof/>
          <w:sz w:val="24"/>
          <w:szCs w:val="24"/>
          <w:lang w:eastAsia="en-GB"/>
        </w:rPr>
        <mc:AlternateContent>
          <mc:Choice Requires="wps">
            <w:drawing>
              <wp:inline distT="0" distB="0" distL="0" distR="0" wp14:anchorId="7E3E6020" wp14:editId="39FAB3EC">
                <wp:extent cx="5506720" cy="1403985"/>
                <wp:effectExtent l="0" t="0" r="1778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2139EDC" w14:textId="77777777" w:rsidR="00456E99" w:rsidRDefault="00456E99" w:rsidP="00B83419">
                            <w:r>
                              <w:t>Name:</w:t>
                            </w:r>
                          </w:p>
                          <w:p w14:paraId="25C23C2F" w14:textId="77777777" w:rsidR="00456E99" w:rsidRDefault="00456E99" w:rsidP="00B83419">
                            <w:r>
                              <w:t>Address:</w:t>
                            </w:r>
                          </w:p>
                          <w:p w14:paraId="278B9DE2" w14:textId="77777777" w:rsidR="00456E99" w:rsidRDefault="00456E99" w:rsidP="00B83419">
                            <w:r>
                              <w:t>Email:</w:t>
                            </w:r>
                          </w:p>
                          <w:p w14:paraId="3234B388" w14:textId="77777777" w:rsidR="00456E99" w:rsidRDefault="00456E99" w:rsidP="00B83419">
                            <w:r>
                              <w:t>Phone:</w:t>
                            </w:r>
                          </w:p>
                        </w:txbxContent>
                      </wps:txbx>
                      <wps:bodyPr rot="0" vert="horz" wrap="square" lIns="91440" tIns="45720" rIns="91440" bIns="45720" anchor="t" anchorCtr="0">
                        <a:spAutoFit/>
                      </wps:bodyPr>
                    </wps:wsp>
                  </a:graphicData>
                </a:graphic>
              </wp:inline>
            </w:drawing>
          </mc:Choice>
          <mc:Fallback xmlns:a="http://schemas.openxmlformats.org/drawingml/2006/main">
            <w:pict>
              <v:shape id="_x0000_s1027" style="width:433.6pt;height:110.55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" w14:anchorId="12326253">
                <v:textbox style="mso-fit-shape-to-text:t">
                  <w:txbxContent>
                    <w:p w:rsidR="00456E99" w:rsidP="00B83419" w:rsidRDefault="00456E99" w14:paraId="12326310" w14:textId="77777777">
                      <w:r>
                        <w:t>Name:</w:t>
                      </w:r>
                    </w:p>
                    <w:p w:rsidR="00456E99" w:rsidP="00B83419" w:rsidRDefault="00456E99" w14:paraId="12326311" w14:textId="77777777">
                      <w:r>
                        <w:t>Address:</w:t>
                      </w:r>
                    </w:p>
                    <w:p w:rsidR="00456E99" w:rsidP="00B83419" w:rsidRDefault="00456E99" w14:paraId="12326312" w14:textId="77777777">
                      <w:r>
                        <w:t>Email:</w:t>
                      </w:r>
                    </w:p>
                    <w:p w:rsidR="00456E99" w:rsidP="00B83419" w:rsidRDefault="00456E99" w14:paraId="12326313" w14:textId="77777777">
                      <w:r>
                        <w:t>Phone:</w:t>
                      </w:r>
                    </w:p>
                  </w:txbxContent>
                </v:textbox>
                <w10:anchorlock/>
              </v:shape>
            </w:pict>
          </mc:Fallback>
        </mc:AlternateContent>
      </w:r>
    </w:p>
    <w:p w14:paraId="1B3104DE" w14:textId="77777777" w:rsidR="001B299B" w:rsidRPr="00BB5C68" w:rsidRDefault="001B299B" w:rsidP="001B299B">
      <w:pPr>
        <w:pStyle w:val="NoSpacing"/>
        <w:rPr>
          <w:sz w:val="24"/>
          <w:szCs w:val="24"/>
        </w:rPr>
      </w:pPr>
    </w:p>
    <w:p w14:paraId="42946CF3" w14:textId="77777777" w:rsidR="001B299B" w:rsidRPr="00BB5C68" w:rsidRDefault="001B299B" w:rsidP="001B299B">
      <w:pPr>
        <w:pStyle w:val="NoSpacing"/>
        <w:rPr>
          <w:sz w:val="24"/>
          <w:szCs w:val="24"/>
        </w:rPr>
      </w:pPr>
    </w:p>
    <w:p w14:paraId="532477E0" w14:textId="77777777" w:rsidR="001B299B" w:rsidRPr="00BB5C68" w:rsidRDefault="00B83419" w:rsidP="001B299B">
      <w:pPr>
        <w:pStyle w:val="NoSpacing"/>
        <w:rPr>
          <w:sz w:val="24"/>
          <w:szCs w:val="24"/>
        </w:rPr>
      </w:pPr>
      <w:r w:rsidRPr="0ADEE43D">
        <w:rPr>
          <w:b/>
          <w:bCs/>
          <w:sz w:val="24"/>
          <w:szCs w:val="24"/>
        </w:rPr>
        <w:t>3</w:t>
      </w:r>
      <w:r w:rsidR="001B299B" w:rsidRPr="0ADEE43D">
        <w:rPr>
          <w:b/>
          <w:bCs/>
          <w:sz w:val="24"/>
          <w:szCs w:val="24"/>
        </w:rPr>
        <w:t>.</w:t>
      </w:r>
      <w:r w:rsidR="001B299B" w:rsidRPr="0ADEE43D">
        <w:rPr>
          <w:sz w:val="24"/>
          <w:szCs w:val="24"/>
        </w:rPr>
        <w:t xml:space="preserve"> Please provide full contact details of the site project manager responsible for day</w:t>
      </w:r>
      <w:r w:rsidR="003D13C4" w:rsidRPr="0ADEE43D">
        <w:rPr>
          <w:sz w:val="24"/>
          <w:szCs w:val="24"/>
        </w:rPr>
        <w:t>-to-day management of the works and dealing with any complaints</w:t>
      </w:r>
      <w:r w:rsidR="5647E3A7" w:rsidRPr="0ADEE43D">
        <w:rPr>
          <w:sz w:val="24"/>
          <w:szCs w:val="24"/>
        </w:rPr>
        <w:t>.</w:t>
      </w:r>
    </w:p>
    <w:p w14:paraId="39179ECC" w14:textId="77777777" w:rsidR="001B299B" w:rsidRPr="00BB5C68" w:rsidRDefault="001B299B" w:rsidP="001B299B">
      <w:pPr>
        <w:pStyle w:val="NoSpacing"/>
        <w:rPr>
          <w:rFonts w:ascii="Calibri" w:hAnsi="Calibri" w:cs="Tahoma"/>
          <w:sz w:val="24"/>
          <w:szCs w:val="24"/>
        </w:rPr>
      </w:pPr>
    </w:p>
    <w:p w14:paraId="5A33CA74" w14:textId="77777777" w:rsidR="00B83419" w:rsidRPr="00BB5C68" w:rsidRDefault="00B83419" w:rsidP="001B299B">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61D53EB9" wp14:editId="4CD41ED1">
                <wp:extent cx="5506720" cy="1403985"/>
                <wp:effectExtent l="0" t="0" r="17780"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144ECAB" w14:textId="77777777" w:rsidR="00456E99" w:rsidRDefault="00456E99" w:rsidP="00B83419">
                            <w:r>
                              <w:t>Name:</w:t>
                            </w:r>
                          </w:p>
                          <w:p w14:paraId="0C383404" w14:textId="77777777" w:rsidR="00456E99" w:rsidRDefault="00456E99" w:rsidP="00B83419">
                            <w:r>
                              <w:t>Address:</w:t>
                            </w:r>
                          </w:p>
                          <w:p w14:paraId="63303366" w14:textId="77777777" w:rsidR="00456E99" w:rsidRDefault="00456E99" w:rsidP="00B83419">
                            <w:r>
                              <w:t>Email:</w:t>
                            </w:r>
                          </w:p>
                          <w:p w14:paraId="4B30C7DD" w14:textId="77777777" w:rsidR="00456E99" w:rsidRDefault="00456E99" w:rsidP="00B83419">
                            <w:r>
                              <w:t>Phone:</w:t>
                            </w:r>
                          </w:p>
                        </w:txbxContent>
                      </wps:txbx>
                      <wps:bodyPr rot="0" vert="horz" wrap="square" lIns="91440" tIns="45720" rIns="91440" bIns="45720" anchor="t" anchorCtr="0">
                        <a:spAutoFit/>
                      </wps:bodyPr>
                    </wps:wsp>
                  </a:graphicData>
                </a:graphic>
              </wp:inline>
            </w:drawing>
          </mc:Choice>
          <mc:Fallback xmlns:a="http://schemas.openxmlformats.org/drawingml/2006/main">
            <w:pict>
              <v:shape id="_x0000_s1028" style="width:433.6pt;height:110.55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" w14:anchorId="12326255">
                <v:textbox style="mso-fit-shape-to-text:t">
                  <w:txbxContent>
                    <w:p w:rsidR="00456E99" w:rsidP="00B83419" w:rsidRDefault="00456E99" w14:paraId="12326314" w14:textId="77777777">
                      <w:r>
                        <w:t>Name:</w:t>
                      </w:r>
                    </w:p>
                    <w:p w:rsidR="00456E99" w:rsidP="00B83419" w:rsidRDefault="00456E99" w14:paraId="12326315" w14:textId="77777777">
                      <w:r>
                        <w:t>Address:</w:t>
                      </w:r>
                    </w:p>
                    <w:p w:rsidR="00456E99" w:rsidP="00B83419" w:rsidRDefault="00456E99" w14:paraId="12326316" w14:textId="77777777">
                      <w:r>
                        <w:t>Email:</w:t>
                      </w:r>
                    </w:p>
                    <w:p w:rsidR="00456E99" w:rsidP="00B83419" w:rsidRDefault="00456E99" w14:paraId="12326317" w14:textId="77777777">
                      <w:r>
                        <w:t>Phone:</w:t>
                      </w:r>
                    </w:p>
                  </w:txbxContent>
                </v:textbox>
                <w10:anchorlock/>
              </v:shape>
            </w:pict>
          </mc:Fallback>
        </mc:AlternateContent>
      </w:r>
    </w:p>
    <w:p w14:paraId="0FEAB5E3" w14:textId="77777777" w:rsidR="001B299B" w:rsidRPr="00BB5C68" w:rsidRDefault="001B299B" w:rsidP="001B299B">
      <w:pPr>
        <w:pStyle w:val="NoSpacing"/>
        <w:rPr>
          <w:rFonts w:ascii="Calibri" w:hAnsi="Calibri" w:cs="Tahoma"/>
          <w:sz w:val="24"/>
          <w:szCs w:val="24"/>
        </w:rPr>
      </w:pPr>
    </w:p>
    <w:p w14:paraId="3A506E9A" w14:textId="77777777" w:rsidR="00707533" w:rsidRPr="00BB5C68" w:rsidRDefault="2BC1EED0" w:rsidP="00AE4260">
      <w:pPr>
        <w:pStyle w:val="NoSpacing"/>
        <w:jc w:val="both"/>
        <w:rPr>
          <w:sz w:val="24"/>
          <w:szCs w:val="24"/>
        </w:rPr>
      </w:pPr>
      <w:r w:rsidRPr="79066023">
        <w:rPr>
          <w:b/>
          <w:bCs/>
          <w:sz w:val="24"/>
          <w:szCs w:val="24"/>
        </w:rPr>
        <w:t>4.</w:t>
      </w:r>
      <w:r w:rsidRPr="79066023">
        <w:rPr>
          <w:sz w:val="24"/>
          <w:szCs w:val="24"/>
        </w:rPr>
        <w:t xml:space="preserve"> Please provide full contact details of the person responsible for community liaison and dealing with any complaints from local residents and businesses if different from question 3.</w:t>
      </w:r>
      <w:r w:rsidR="3CB87596" w:rsidRPr="79066023">
        <w:rPr>
          <w:sz w:val="24"/>
          <w:szCs w:val="24"/>
        </w:rPr>
        <w:t xml:space="preserve"> In the case of </w:t>
      </w:r>
      <w:r w:rsidR="549F38AF" w:rsidRPr="79066023">
        <w:rPr>
          <w:sz w:val="24"/>
          <w:szCs w:val="24"/>
        </w:rPr>
        <w:t xml:space="preserve">the </w:t>
      </w:r>
      <w:r w:rsidR="3CB87596" w:rsidRPr="79066023">
        <w:rPr>
          <w:rFonts w:ascii="Calibri" w:hAnsi="Calibri"/>
          <w:sz w:val="24"/>
          <w:szCs w:val="24"/>
        </w:rPr>
        <w:t>Community Investment Programme (CIP)</w:t>
      </w:r>
      <w:r w:rsidR="3CB87596" w:rsidRPr="79066023">
        <w:rPr>
          <w:sz w:val="24"/>
          <w:szCs w:val="24"/>
        </w:rPr>
        <w:t xml:space="preserve">, please provide </w:t>
      </w:r>
      <w:r w:rsidR="549F38AF" w:rsidRPr="79066023">
        <w:rPr>
          <w:sz w:val="24"/>
          <w:szCs w:val="24"/>
        </w:rPr>
        <w:t xml:space="preserve">the </w:t>
      </w:r>
      <w:r w:rsidR="3CB87596" w:rsidRPr="79066023">
        <w:rPr>
          <w:sz w:val="24"/>
          <w:szCs w:val="24"/>
        </w:rPr>
        <w:t>contact details of the Camden officer responsible.</w:t>
      </w:r>
    </w:p>
    <w:p w14:paraId="3AAFD912" w14:textId="77777777" w:rsidR="00707533" w:rsidRPr="00BB5C68" w:rsidRDefault="00707533" w:rsidP="00707533">
      <w:pPr>
        <w:pStyle w:val="NoSpacing"/>
        <w:rPr>
          <w:sz w:val="24"/>
          <w:szCs w:val="24"/>
        </w:rPr>
      </w:pPr>
    </w:p>
    <w:p w14:paraId="07275A30" w14:textId="77777777" w:rsidR="00707533" w:rsidRPr="00BB5C68" w:rsidRDefault="00707533" w:rsidP="00707533">
      <w:pPr>
        <w:pStyle w:val="NoSpacing"/>
        <w:rPr>
          <w:sz w:val="24"/>
          <w:szCs w:val="24"/>
        </w:rPr>
      </w:pPr>
      <w:r w:rsidRPr="00BB5C68">
        <w:rPr>
          <w:noProof/>
          <w:sz w:val="24"/>
          <w:szCs w:val="24"/>
          <w:lang w:eastAsia="en-GB"/>
        </w:rPr>
        <w:lastRenderedPageBreak/>
        <mc:AlternateContent>
          <mc:Choice Requires="wps">
            <w:drawing>
              <wp:inline distT="0" distB="0" distL="0" distR="0" wp14:anchorId="00AF0914" wp14:editId="55FBECE0">
                <wp:extent cx="5506720" cy="1403985"/>
                <wp:effectExtent l="0" t="0" r="17780" b="13335"/>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55876F0" w14:textId="77777777" w:rsidR="00456E99" w:rsidRDefault="00456E99" w:rsidP="00707533">
                            <w:r>
                              <w:t>Name:</w:t>
                            </w:r>
                          </w:p>
                          <w:p w14:paraId="3DD7C62E" w14:textId="77777777" w:rsidR="00456E99" w:rsidRDefault="00456E99" w:rsidP="00707533">
                            <w:r>
                              <w:t>Address:</w:t>
                            </w:r>
                          </w:p>
                          <w:p w14:paraId="19DAA941" w14:textId="77777777" w:rsidR="00456E99" w:rsidRDefault="00456E99" w:rsidP="00707533">
                            <w:r>
                              <w:t>Email:</w:t>
                            </w:r>
                          </w:p>
                          <w:p w14:paraId="749BF495" w14:textId="77777777" w:rsidR="00456E99" w:rsidRDefault="00456E99" w:rsidP="00707533">
                            <w:r>
                              <w:t>Phone:</w:t>
                            </w:r>
                          </w:p>
                        </w:txbxContent>
                      </wps:txbx>
                      <wps:bodyPr rot="0" vert="horz" wrap="square" lIns="91440" tIns="45720" rIns="91440" bIns="45720" anchor="t" anchorCtr="0">
                        <a:spAutoFit/>
                      </wps:bodyPr>
                    </wps:wsp>
                  </a:graphicData>
                </a:graphic>
              </wp:inline>
            </w:drawing>
          </mc:Choice>
          <mc:Fallback xmlns:a="http://schemas.openxmlformats.org/drawingml/2006/main">
            <w:pict>
              <v:shape id="Text Box 313" style="width:433.6pt;height:110.55pt;visibility:visible;mso-wrap-style:square;mso-left-percent:-10001;mso-top-percent:-10001;mso-position-horizontal:absolute;mso-position-horizontal-relative:char;mso-position-vertical:absolute;mso-position-vertical-relative:line;mso-left-percent:-10001;mso-top-percent:-10001;v-text-anchor:top" o:spid="_x0000_s1029"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" w14:anchorId="12326257">
                <v:textbox style="mso-fit-shape-to-text:t">
                  <w:txbxContent>
                    <w:p w:rsidR="00456E99" w:rsidP="00707533" w:rsidRDefault="00456E99" w14:paraId="12326318" w14:textId="77777777">
                      <w:r>
                        <w:t>Name:</w:t>
                      </w:r>
                    </w:p>
                    <w:p w:rsidR="00456E99" w:rsidP="00707533" w:rsidRDefault="00456E99" w14:paraId="12326319" w14:textId="77777777">
                      <w:r>
                        <w:t>Address:</w:t>
                      </w:r>
                    </w:p>
                    <w:p w:rsidR="00456E99" w:rsidP="00707533" w:rsidRDefault="00456E99" w14:paraId="1232631A" w14:textId="77777777">
                      <w:r>
                        <w:t>Email:</w:t>
                      </w:r>
                    </w:p>
                    <w:p w:rsidR="00456E99" w:rsidP="00707533" w:rsidRDefault="00456E99" w14:paraId="1232631B" w14:textId="77777777">
                      <w:r>
                        <w:t>Phone:</w:t>
                      </w:r>
                    </w:p>
                  </w:txbxContent>
                </v:textbox>
                <w10:anchorlock/>
              </v:shape>
            </w:pict>
          </mc:Fallback>
        </mc:AlternateContent>
      </w:r>
    </w:p>
    <w:p w14:paraId="0BBBA454" w14:textId="77777777" w:rsidR="00E350A1" w:rsidRPr="00BB5C68" w:rsidRDefault="00E350A1" w:rsidP="00E350A1">
      <w:pPr>
        <w:pStyle w:val="NoSpacing"/>
      </w:pPr>
    </w:p>
    <w:p w14:paraId="389BE988" w14:textId="77777777" w:rsidR="00E350A1" w:rsidRPr="00BB5C68" w:rsidRDefault="00E350A1" w:rsidP="00E350A1">
      <w:pPr>
        <w:pStyle w:val="NoSpacing"/>
      </w:pPr>
    </w:p>
    <w:p w14:paraId="505AD707" w14:textId="77777777" w:rsidR="00E350A1" w:rsidRPr="00BB5C68" w:rsidRDefault="00E120FC" w:rsidP="79066023">
      <w:pPr>
        <w:pStyle w:val="NoSpacing"/>
        <w:rPr>
          <w:rFonts w:ascii="Calibri" w:hAnsi="Calibri" w:cs="Tahoma"/>
          <w:sz w:val="24"/>
          <w:szCs w:val="24"/>
        </w:rPr>
      </w:pPr>
      <w:r w:rsidRPr="79066023">
        <w:rPr>
          <w:rFonts w:ascii="Calibri" w:hAnsi="Calibri" w:cs="Tahoma"/>
          <w:b/>
          <w:bCs/>
          <w:sz w:val="24"/>
          <w:szCs w:val="24"/>
        </w:rPr>
        <w:t>5</w:t>
      </w:r>
      <w:r w:rsidR="00E350A1" w:rsidRPr="79066023">
        <w:rPr>
          <w:rFonts w:ascii="Calibri" w:hAnsi="Calibri" w:cs="Tahoma"/>
          <w:b/>
          <w:bCs/>
          <w:sz w:val="24"/>
          <w:szCs w:val="24"/>
        </w:rPr>
        <w:t>.</w:t>
      </w:r>
      <w:r w:rsidR="00E350A1" w:rsidRPr="79066023">
        <w:rPr>
          <w:rFonts w:ascii="Calibri" w:hAnsi="Calibri" w:cs="Tahoma"/>
          <w:sz w:val="24"/>
          <w:szCs w:val="24"/>
        </w:rPr>
        <w:t xml:space="preserve"> Please provide full contact details including the address where the main contractor accepts receipt of legal documents for the person responsible for the implementation of the CMP. </w:t>
      </w:r>
    </w:p>
    <w:p w14:paraId="47F81277" w14:textId="77777777" w:rsidR="00E350A1" w:rsidRPr="00BB5C68" w:rsidRDefault="00E350A1" w:rsidP="00E350A1">
      <w:pPr>
        <w:pStyle w:val="NoSpacing"/>
        <w:rPr>
          <w:rFonts w:ascii="Calibri" w:hAnsi="Calibri" w:cs="Tahoma"/>
          <w:bCs/>
          <w:szCs w:val="20"/>
        </w:rPr>
      </w:pPr>
    </w:p>
    <w:p w14:paraId="12E940CA" w14:textId="77777777" w:rsidR="00E350A1" w:rsidRPr="00BB5C68" w:rsidRDefault="00E350A1" w:rsidP="00E350A1">
      <w:pPr>
        <w:pStyle w:val="NoSpacing"/>
        <w:rPr>
          <w:rFonts w:ascii="Calibri" w:hAnsi="Calibri" w:cs="Tahoma"/>
          <w:bCs/>
          <w:szCs w:val="20"/>
        </w:rPr>
      </w:pPr>
      <w:r w:rsidRPr="00BB5C68">
        <w:rPr>
          <w:noProof/>
          <w:sz w:val="24"/>
          <w:szCs w:val="24"/>
          <w:lang w:eastAsia="en-GB"/>
        </w:rPr>
        <mc:AlternateContent>
          <mc:Choice Requires="wps">
            <w:drawing>
              <wp:inline distT="0" distB="0" distL="0" distR="0" wp14:anchorId="3CBB3873" wp14:editId="7571685E">
                <wp:extent cx="5506720" cy="1403985"/>
                <wp:effectExtent l="0" t="0" r="17780" b="133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159F981" w14:textId="77777777" w:rsidR="00456E99" w:rsidRDefault="00456E99" w:rsidP="00E350A1">
                            <w:r>
                              <w:t>Name:</w:t>
                            </w:r>
                          </w:p>
                          <w:p w14:paraId="23C5C473" w14:textId="77777777" w:rsidR="00456E99" w:rsidRDefault="00456E99" w:rsidP="00E350A1">
                            <w:r>
                              <w:t>Address:</w:t>
                            </w:r>
                          </w:p>
                          <w:p w14:paraId="750E298B" w14:textId="77777777" w:rsidR="00456E99" w:rsidRDefault="00456E99" w:rsidP="00E350A1">
                            <w:r>
                              <w:t>Email:</w:t>
                            </w:r>
                          </w:p>
                          <w:p w14:paraId="3B5CBB6C" w14:textId="77777777" w:rsidR="00456E99" w:rsidRDefault="00456E99" w:rsidP="00E350A1">
                            <w:r>
                              <w:t>Phone:</w:t>
                            </w:r>
                          </w:p>
                        </w:txbxContent>
                      </wps:txbx>
                      <wps:bodyPr rot="0" vert="horz" wrap="square" lIns="91440" tIns="45720" rIns="91440" bIns="45720" anchor="t" anchorCtr="0">
                        <a:spAutoFit/>
                      </wps:bodyPr>
                    </wps:wsp>
                  </a:graphicData>
                </a:graphic>
              </wp:inline>
            </w:drawing>
          </mc:Choice>
          <mc:Fallback xmlns:a="http://schemas.openxmlformats.org/drawingml/2006/main">
            <w:pict>
              <v:shape id="Text Box 4" style="width:433.6pt;height:110.55pt;visibility:visible;mso-wrap-style:square;mso-left-percent:-10001;mso-top-percent:-10001;mso-position-horizontal:absolute;mso-position-horizontal-relative:char;mso-position-vertical:absolute;mso-position-vertical-relative:line;mso-left-percent:-10001;mso-top-percent:-10001;v-text-anchor:top" o:spid="_x0000_s1030"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" w14:anchorId="1232625B">
                <v:textbox style="mso-fit-shape-to-text:t">
                  <w:txbxContent>
                    <w:p w:rsidR="00456E99" w:rsidP="00E350A1" w:rsidRDefault="00456E99" w14:paraId="12326320" w14:textId="77777777">
                      <w:r>
                        <w:t>Name:</w:t>
                      </w:r>
                    </w:p>
                    <w:p w:rsidR="00456E99" w:rsidP="00E350A1" w:rsidRDefault="00456E99" w14:paraId="12326321" w14:textId="77777777">
                      <w:r>
                        <w:t>Address:</w:t>
                      </w:r>
                    </w:p>
                    <w:p w:rsidR="00456E99" w:rsidP="00E350A1" w:rsidRDefault="00456E99" w14:paraId="12326322" w14:textId="77777777">
                      <w:r>
                        <w:t>Email:</w:t>
                      </w:r>
                    </w:p>
                    <w:p w:rsidR="00456E99" w:rsidP="00E350A1" w:rsidRDefault="00456E99" w14:paraId="12326323" w14:textId="77777777">
                      <w:r>
                        <w:t>Phone:</w:t>
                      </w:r>
                    </w:p>
                  </w:txbxContent>
                </v:textbox>
                <w10:anchorlock/>
              </v:shape>
            </w:pict>
          </mc:Fallback>
        </mc:AlternateContent>
      </w:r>
    </w:p>
    <w:p w14:paraId="19674BE5" w14:textId="77777777" w:rsidR="00E350A1" w:rsidRPr="00BB5C68" w:rsidRDefault="00E350A1" w:rsidP="00E350A1">
      <w:pPr>
        <w:pStyle w:val="NoSpacing"/>
      </w:pPr>
    </w:p>
    <w:p w14:paraId="2AD740BF" w14:textId="77777777" w:rsidR="00707533" w:rsidRPr="00BB5C68" w:rsidRDefault="00707533">
      <w:pPr>
        <w:rPr>
          <w:b/>
          <w:color w:val="92D050"/>
          <w:sz w:val="96"/>
          <w:szCs w:val="96"/>
        </w:rPr>
      </w:pPr>
      <w:r w:rsidRPr="00BB5C68">
        <w:rPr>
          <w:b/>
          <w:color w:val="92D050"/>
          <w:sz w:val="96"/>
          <w:szCs w:val="96"/>
        </w:rPr>
        <w:br w:type="page"/>
      </w:r>
    </w:p>
    <w:p w14:paraId="1EDBADD7" w14:textId="77777777" w:rsidR="00780964" w:rsidRPr="00E63C48" w:rsidRDefault="47099AF2" w:rsidP="7D8521D6">
      <w:pPr>
        <w:pStyle w:val="Heading1"/>
        <w:rPr>
          <w:rFonts w:asciiTheme="minorHAnsi" w:hAnsiTheme="minorHAnsi" w:cs="Tahoma"/>
          <w:b w:val="0"/>
          <w:bCs w:val="0"/>
          <w:color w:val="17365D" w:themeColor="text2" w:themeShade="BF"/>
          <w:sz w:val="72"/>
          <w:szCs w:val="72"/>
        </w:rPr>
      </w:pPr>
      <w:bookmarkStart w:id="6" w:name="_Site"/>
      <w:bookmarkEnd w:id="6"/>
      <w:r w:rsidRPr="7D8521D6">
        <w:rPr>
          <w:rFonts w:asciiTheme="minorHAnsi" w:hAnsiTheme="minorHAnsi"/>
          <w:b w:val="0"/>
          <w:bCs w:val="0"/>
          <w:color w:val="17365D" w:themeColor="text2" w:themeShade="BF"/>
          <w:sz w:val="72"/>
          <w:szCs w:val="72"/>
        </w:rPr>
        <w:lastRenderedPageBreak/>
        <w:t>Site</w:t>
      </w:r>
    </w:p>
    <w:p w14:paraId="6CA8CB66" w14:textId="77777777" w:rsidR="7D8521D6" w:rsidRDefault="7D8521D6" w:rsidP="7D8521D6"/>
    <w:p w14:paraId="228FEE09" w14:textId="77777777" w:rsidR="00B4024C" w:rsidRPr="00BB5C68" w:rsidRDefault="3CB87596" w:rsidP="00B4024C">
      <w:pPr>
        <w:pStyle w:val="NoSpacing"/>
        <w:rPr>
          <w:sz w:val="24"/>
          <w:szCs w:val="24"/>
        </w:rPr>
      </w:pPr>
      <w:r w:rsidRPr="79066023">
        <w:rPr>
          <w:b/>
          <w:bCs/>
          <w:sz w:val="24"/>
          <w:szCs w:val="24"/>
        </w:rPr>
        <w:t>6</w:t>
      </w:r>
      <w:r w:rsidR="044EEB95" w:rsidRPr="79066023">
        <w:rPr>
          <w:b/>
          <w:bCs/>
          <w:sz w:val="24"/>
          <w:szCs w:val="24"/>
        </w:rPr>
        <w:t>.</w:t>
      </w:r>
      <w:r w:rsidR="044EEB95" w:rsidRPr="79066023">
        <w:rPr>
          <w:sz w:val="24"/>
          <w:szCs w:val="24"/>
        </w:rPr>
        <w:t xml:space="preserve"> Please provide a site location plan and a brief description of the site, surrounding area and development proposals for which the CMP applies.</w:t>
      </w:r>
      <w:r w:rsidR="5851F774" w:rsidRPr="79066023">
        <w:rPr>
          <w:sz w:val="24"/>
          <w:szCs w:val="24"/>
        </w:rPr>
        <w:t xml:space="preserve"> </w:t>
      </w:r>
    </w:p>
    <w:p w14:paraId="06AB8AFE" w14:textId="77777777" w:rsidR="00B4024C" w:rsidRPr="00BB5C68" w:rsidRDefault="00B4024C" w:rsidP="00B4024C">
      <w:pPr>
        <w:pStyle w:val="NoSpacing"/>
        <w:rPr>
          <w:sz w:val="24"/>
          <w:szCs w:val="24"/>
        </w:rPr>
      </w:pPr>
    </w:p>
    <w:p w14:paraId="7DFFDCD4" w14:textId="77777777" w:rsidR="00B83419" w:rsidRPr="00BB5C68" w:rsidRDefault="00B83419" w:rsidP="00B4024C">
      <w:pPr>
        <w:pStyle w:val="NoSpacing"/>
        <w:rPr>
          <w:sz w:val="24"/>
          <w:szCs w:val="24"/>
        </w:rPr>
      </w:pPr>
      <w:r w:rsidRPr="00BB5C68">
        <w:rPr>
          <w:noProof/>
          <w:sz w:val="24"/>
          <w:szCs w:val="24"/>
          <w:lang w:eastAsia="en-GB"/>
        </w:rPr>
        <mc:AlternateContent>
          <mc:Choice Requires="wps">
            <w:drawing>
              <wp:inline distT="0" distB="0" distL="0" distR="0" wp14:anchorId="1ABDE120" wp14:editId="01724F96">
                <wp:extent cx="5506720" cy="1097280"/>
                <wp:effectExtent l="0" t="0" r="17780" b="2667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AA1C4A4" w14:textId="77777777" w:rsidR="00456E99" w:rsidRDefault="00456E99" w:rsidP="00B83419"/>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31"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" w14:anchorId="1232625D">
                <v:textbox>
                  <w:txbxContent>
                    <w:p w:rsidR="00456E99" w:rsidP="00B83419" w:rsidRDefault="00456E99" w14:paraId="12326324" w14:textId="77777777"/>
                  </w:txbxContent>
                </v:textbox>
                <w10:anchorlock/>
              </v:shape>
            </w:pict>
          </mc:Fallback>
        </mc:AlternateContent>
      </w:r>
    </w:p>
    <w:p w14:paraId="5BC7B7CF" w14:textId="77777777" w:rsidR="00B83419" w:rsidRPr="00BB5C68" w:rsidRDefault="00B83419" w:rsidP="00B4024C">
      <w:pPr>
        <w:pStyle w:val="NoSpacing"/>
        <w:rPr>
          <w:sz w:val="24"/>
          <w:szCs w:val="24"/>
        </w:rPr>
      </w:pPr>
    </w:p>
    <w:p w14:paraId="17E377B6" w14:textId="77777777" w:rsidR="00B4024C" w:rsidRPr="00BB5C68" w:rsidRDefault="00E120FC" w:rsidP="00AE4260">
      <w:pPr>
        <w:pStyle w:val="NoSpacing"/>
        <w:jc w:val="both"/>
        <w:rPr>
          <w:sz w:val="24"/>
          <w:szCs w:val="24"/>
        </w:rPr>
      </w:pPr>
      <w:r w:rsidRPr="79066023">
        <w:rPr>
          <w:b/>
          <w:bCs/>
          <w:sz w:val="24"/>
          <w:szCs w:val="24"/>
        </w:rPr>
        <w:t>7</w:t>
      </w:r>
      <w:r w:rsidR="00B4024C" w:rsidRPr="79066023">
        <w:rPr>
          <w:b/>
          <w:bCs/>
          <w:sz w:val="24"/>
          <w:szCs w:val="24"/>
        </w:rPr>
        <w:t>.</w:t>
      </w:r>
      <w:r w:rsidR="00B4024C" w:rsidRPr="79066023">
        <w:rPr>
          <w:sz w:val="24"/>
          <w:szCs w:val="24"/>
        </w:rPr>
        <w:t xml:space="preserve"> Please provide a very brief description of the construction works including the size and nature of the development and details of the main issues and challenges (e.g. narrow streets, close proximity to residential dwellings</w:t>
      </w:r>
      <w:r w:rsidR="00171C5C" w:rsidRPr="79066023">
        <w:rPr>
          <w:sz w:val="24"/>
          <w:szCs w:val="24"/>
        </w:rPr>
        <w:t xml:space="preserve"> etc</w:t>
      </w:r>
      <w:r w:rsidR="00B4024C" w:rsidRPr="79066023">
        <w:rPr>
          <w:sz w:val="24"/>
          <w:szCs w:val="24"/>
        </w:rPr>
        <w:t xml:space="preserve">). </w:t>
      </w:r>
    </w:p>
    <w:p w14:paraId="0C745018" w14:textId="77777777" w:rsidR="00C35B88" w:rsidRPr="00BB5C68" w:rsidRDefault="00C35B88" w:rsidP="00B4024C">
      <w:pPr>
        <w:pStyle w:val="NoSpacing"/>
        <w:rPr>
          <w:sz w:val="24"/>
          <w:szCs w:val="24"/>
        </w:rPr>
      </w:pPr>
    </w:p>
    <w:p w14:paraId="65316D6D" w14:textId="77777777" w:rsidR="00C35B88" w:rsidRPr="00BB5C68" w:rsidRDefault="00C35B88" w:rsidP="00B4024C">
      <w:pPr>
        <w:pStyle w:val="NoSpacing"/>
        <w:rPr>
          <w:sz w:val="24"/>
          <w:szCs w:val="24"/>
        </w:rPr>
      </w:pPr>
      <w:r w:rsidRPr="00BB5C68">
        <w:rPr>
          <w:noProof/>
          <w:sz w:val="24"/>
          <w:szCs w:val="24"/>
          <w:lang w:eastAsia="en-GB"/>
        </w:rPr>
        <mc:AlternateContent>
          <mc:Choice Requires="wps">
            <w:drawing>
              <wp:inline distT="0" distB="0" distL="0" distR="0" wp14:anchorId="1963E17F" wp14:editId="27CE7ADD">
                <wp:extent cx="5506720" cy="1097280"/>
                <wp:effectExtent l="0" t="0" r="17780" b="266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CB0A878" w14:textId="77777777" w:rsidR="00456E99" w:rsidRDefault="00456E99" w:rsidP="00C35B88"/>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3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" w14:anchorId="1232625F">
                <v:textbox>
                  <w:txbxContent>
                    <w:p w:rsidR="00456E99" w:rsidP="00C35B88" w:rsidRDefault="00456E99" w14:paraId="12326325" w14:textId="77777777"/>
                  </w:txbxContent>
                </v:textbox>
                <w10:anchorlock/>
              </v:shape>
            </w:pict>
          </mc:Fallback>
        </mc:AlternateContent>
      </w:r>
    </w:p>
    <w:p w14:paraId="343FDE18" w14:textId="77777777" w:rsidR="00C35B88" w:rsidRPr="00BB5C68" w:rsidRDefault="00C35B88" w:rsidP="003A7C2D">
      <w:pPr>
        <w:rPr>
          <w:rFonts w:ascii="Calibri" w:hAnsi="Calibri" w:cs="Tahoma"/>
          <w:bCs/>
          <w:sz w:val="24"/>
          <w:szCs w:val="24"/>
        </w:rPr>
      </w:pPr>
    </w:p>
    <w:p w14:paraId="1137FCFD" w14:textId="77777777" w:rsidR="00B665BA" w:rsidRPr="00BB5C68" w:rsidRDefault="00E647BC" w:rsidP="79066023">
      <w:pPr>
        <w:jc w:val="both"/>
        <w:rPr>
          <w:rFonts w:ascii="Calibri" w:hAnsi="Calibri" w:cs="Tahoma"/>
          <w:sz w:val="24"/>
          <w:szCs w:val="24"/>
        </w:rPr>
      </w:pPr>
      <w:r w:rsidRPr="79066023">
        <w:rPr>
          <w:rFonts w:ascii="Calibri" w:hAnsi="Calibri" w:cs="Tahoma"/>
          <w:b/>
          <w:bCs/>
          <w:sz w:val="24"/>
          <w:szCs w:val="24"/>
        </w:rPr>
        <w:t>8</w:t>
      </w:r>
      <w:r w:rsidR="00B665BA" w:rsidRPr="79066023">
        <w:rPr>
          <w:rFonts w:ascii="Calibri" w:hAnsi="Calibri" w:cs="Tahoma"/>
          <w:b/>
          <w:bCs/>
          <w:sz w:val="24"/>
          <w:szCs w:val="24"/>
        </w:rPr>
        <w:t>.</w:t>
      </w:r>
      <w:r w:rsidR="00B665BA" w:rsidRPr="79066023">
        <w:rPr>
          <w:rFonts w:ascii="Calibri" w:hAnsi="Calibri" w:cs="Tahoma"/>
          <w:sz w:val="24"/>
          <w:szCs w:val="24"/>
        </w:rPr>
        <w:t xml:space="preserve"> Please provide the proposed start and end dates for each phase of construction as well as an overall programme timescale.</w:t>
      </w:r>
    </w:p>
    <w:p w14:paraId="2BF12737" w14:textId="77777777" w:rsidR="00C35B88" w:rsidRPr="00BB5C68" w:rsidRDefault="00C35B88">
      <w:pPr>
        <w:rPr>
          <w:rFonts w:ascii="Calibri" w:hAnsi="Calibri" w:cs="Tahoma"/>
          <w:bCs/>
          <w:sz w:val="24"/>
          <w:szCs w:val="24"/>
        </w:rPr>
      </w:pPr>
      <w:r w:rsidRPr="00BB5C68">
        <w:rPr>
          <w:noProof/>
          <w:sz w:val="24"/>
          <w:szCs w:val="24"/>
          <w:lang w:eastAsia="en-GB"/>
        </w:rPr>
        <mc:AlternateContent>
          <mc:Choice Requires="wps">
            <w:drawing>
              <wp:inline distT="0" distB="0" distL="0" distR="0" wp14:anchorId="374C3854" wp14:editId="0219CE04">
                <wp:extent cx="5506720" cy="1097280"/>
                <wp:effectExtent l="0" t="0" r="17780" b="266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3040480" w14:textId="77777777" w:rsidR="00456E99" w:rsidRDefault="00456E99" w:rsidP="00C35B88"/>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33"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" w14:anchorId="12326265">
                <v:textbox>
                  <w:txbxContent>
                    <w:p w:rsidR="00456E99" w:rsidP="00C35B88" w:rsidRDefault="00456E99" w14:paraId="12326328" w14:textId="77777777"/>
                  </w:txbxContent>
                </v:textbox>
                <w10:anchorlock/>
              </v:shape>
            </w:pict>
          </mc:Fallback>
        </mc:AlternateContent>
      </w:r>
    </w:p>
    <w:p w14:paraId="5D7A3063" w14:textId="77777777" w:rsidR="00511077" w:rsidRDefault="00511077" w:rsidP="00B665BA">
      <w:pPr>
        <w:autoSpaceDE w:val="0"/>
        <w:autoSpaceDN w:val="0"/>
        <w:adjustRightInd w:val="0"/>
        <w:ind w:left="39" w:hanging="39"/>
        <w:rPr>
          <w:rFonts w:ascii="Calibri" w:hAnsi="Calibri" w:cs="Tahoma"/>
          <w:bCs/>
          <w:sz w:val="24"/>
          <w:szCs w:val="24"/>
        </w:rPr>
      </w:pPr>
    </w:p>
    <w:p w14:paraId="339F23C7" w14:textId="77777777" w:rsidR="00B665BA" w:rsidRPr="00BB5C68" w:rsidRDefault="5A1B01A5" w:rsidP="7D8521D6">
      <w:pPr>
        <w:autoSpaceDE w:val="0"/>
        <w:autoSpaceDN w:val="0"/>
        <w:adjustRightInd w:val="0"/>
        <w:ind w:left="39" w:hanging="39"/>
        <w:rPr>
          <w:rFonts w:ascii="Calibri" w:hAnsi="Calibri" w:cs="Tahoma"/>
          <w:sz w:val="24"/>
          <w:szCs w:val="24"/>
        </w:rPr>
      </w:pPr>
      <w:r w:rsidRPr="79066023">
        <w:rPr>
          <w:rFonts w:ascii="Calibri" w:hAnsi="Calibri" w:cs="Tahoma"/>
          <w:b/>
          <w:bCs/>
          <w:sz w:val="24"/>
          <w:szCs w:val="24"/>
        </w:rPr>
        <w:t>9</w:t>
      </w:r>
      <w:r w:rsidR="0FFB41CA" w:rsidRPr="79066023">
        <w:rPr>
          <w:rFonts w:ascii="Calibri" w:hAnsi="Calibri" w:cs="Tahoma"/>
          <w:b/>
          <w:bCs/>
          <w:sz w:val="24"/>
          <w:szCs w:val="24"/>
        </w:rPr>
        <w:t>.</w:t>
      </w:r>
      <w:r w:rsidR="0FFB41CA" w:rsidRPr="79066023">
        <w:rPr>
          <w:rFonts w:ascii="Calibri" w:hAnsi="Calibri" w:cs="Tahoma"/>
          <w:sz w:val="24"/>
          <w:szCs w:val="24"/>
        </w:rPr>
        <w:t xml:space="preserve"> Please confirm the</w:t>
      </w:r>
      <w:r w:rsidR="0BEFEDBB" w:rsidRPr="79066023">
        <w:rPr>
          <w:rFonts w:ascii="Calibri" w:hAnsi="Calibri" w:cs="Tahoma"/>
          <w:sz w:val="24"/>
          <w:szCs w:val="24"/>
        </w:rPr>
        <w:t xml:space="preserve"> standard working hours for the</w:t>
      </w:r>
      <w:r w:rsidR="0FFB41CA" w:rsidRPr="79066023">
        <w:rPr>
          <w:rFonts w:ascii="Calibri" w:hAnsi="Calibri" w:cs="Tahoma"/>
          <w:sz w:val="24"/>
          <w:szCs w:val="24"/>
        </w:rPr>
        <w:t xml:space="preserve"> site, noting that the standard working hours for construction sites in Camden are as follows</w:t>
      </w:r>
      <w:r w:rsidR="1C4DC073" w:rsidRPr="79066023">
        <w:rPr>
          <w:rFonts w:ascii="Calibri" w:hAnsi="Calibri" w:cs="Tahoma"/>
          <w:sz w:val="24"/>
          <w:szCs w:val="24"/>
        </w:rPr>
        <w:t xml:space="preserve">. Please note that </w:t>
      </w:r>
      <w:r w:rsidR="77E33EB2" w:rsidRPr="79066023">
        <w:rPr>
          <w:rFonts w:ascii="Calibri" w:hAnsi="Calibri" w:cs="Tahoma"/>
          <w:sz w:val="24"/>
          <w:szCs w:val="24"/>
        </w:rPr>
        <w:t xml:space="preserve">permitted delivery </w:t>
      </w:r>
      <w:r w:rsidR="762A32CC" w:rsidRPr="79066023">
        <w:rPr>
          <w:rFonts w:ascii="Calibri" w:hAnsi="Calibri" w:cs="Tahoma"/>
          <w:sz w:val="24"/>
          <w:szCs w:val="24"/>
        </w:rPr>
        <w:t xml:space="preserve">times </w:t>
      </w:r>
      <w:r w:rsidR="77E33EB2" w:rsidRPr="79066023">
        <w:rPr>
          <w:rFonts w:ascii="Calibri" w:hAnsi="Calibri" w:cs="Tahoma"/>
          <w:sz w:val="24"/>
          <w:szCs w:val="24"/>
        </w:rPr>
        <w:t>differ from this as per section 19.</w:t>
      </w:r>
    </w:p>
    <w:p w14:paraId="7B2C4CA6" w14:textId="77777777" w:rsidR="007076CB" w:rsidRPr="00BB5C68" w:rsidRDefault="007076CB" w:rsidP="007076CB">
      <w:pPr>
        <w:numPr>
          <w:ilvl w:val="0"/>
          <w:numId w:val="9"/>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8.00am to 6pm on Monday to Friday</w:t>
      </w:r>
    </w:p>
    <w:p w14:paraId="6D8587D2" w14:textId="77777777" w:rsidR="007076CB" w:rsidRPr="00BB5C68" w:rsidRDefault="0481F6AD" w:rsidP="7D8521D6">
      <w:pPr>
        <w:numPr>
          <w:ilvl w:val="0"/>
          <w:numId w:val="9"/>
        </w:numPr>
        <w:autoSpaceDE w:val="0"/>
        <w:autoSpaceDN w:val="0"/>
        <w:adjustRightInd w:val="0"/>
        <w:spacing w:after="0" w:line="240" w:lineRule="auto"/>
        <w:rPr>
          <w:rFonts w:ascii="Calibri" w:hAnsi="Calibri" w:cs="Tahoma"/>
          <w:sz w:val="24"/>
          <w:szCs w:val="24"/>
        </w:rPr>
      </w:pPr>
      <w:r w:rsidRPr="7D8521D6">
        <w:rPr>
          <w:rFonts w:ascii="Calibri" w:hAnsi="Calibri" w:cs="Tahoma"/>
          <w:sz w:val="24"/>
          <w:szCs w:val="24"/>
        </w:rPr>
        <w:t>8.00am to 1.00pm on Saturdays</w:t>
      </w:r>
      <w:r w:rsidR="0B540543" w:rsidRPr="7D8521D6">
        <w:rPr>
          <w:rFonts w:ascii="Calibri" w:hAnsi="Calibri" w:cs="Tahoma"/>
          <w:sz w:val="24"/>
          <w:szCs w:val="24"/>
        </w:rPr>
        <w:t xml:space="preserve"> </w:t>
      </w:r>
      <w:r w:rsidR="5D031241" w:rsidRPr="7D8521D6">
        <w:rPr>
          <w:rFonts w:ascii="Calibri" w:hAnsi="Calibri" w:cs="Tahoma"/>
          <w:sz w:val="24"/>
          <w:szCs w:val="24"/>
        </w:rPr>
        <w:t>subject to</w:t>
      </w:r>
      <w:r w:rsidR="0B540543" w:rsidRPr="7D8521D6">
        <w:rPr>
          <w:rFonts w:ascii="Calibri" w:hAnsi="Calibri" w:cs="Tahoma"/>
          <w:sz w:val="24"/>
          <w:szCs w:val="24"/>
        </w:rPr>
        <w:t xml:space="preserve"> agreement with Camden</w:t>
      </w:r>
    </w:p>
    <w:p w14:paraId="36B86585" w14:textId="77777777" w:rsidR="007076CB" w:rsidRPr="00BB5C68" w:rsidRDefault="0481F6AD" w:rsidP="7D8521D6">
      <w:pPr>
        <w:numPr>
          <w:ilvl w:val="0"/>
          <w:numId w:val="9"/>
        </w:numPr>
        <w:autoSpaceDE w:val="0"/>
        <w:autoSpaceDN w:val="0"/>
        <w:adjustRightInd w:val="0"/>
        <w:spacing w:after="0" w:line="240" w:lineRule="auto"/>
        <w:rPr>
          <w:rFonts w:ascii="Calibri" w:hAnsi="Calibri" w:cs="Tahoma"/>
          <w:sz w:val="24"/>
          <w:szCs w:val="24"/>
        </w:rPr>
      </w:pPr>
      <w:r w:rsidRPr="7D8521D6">
        <w:rPr>
          <w:rFonts w:ascii="Calibri" w:hAnsi="Calibri" w:cs="Tahoma"/>
          <w:sz w:val="24"/>
          <w:szCs w:val="24"/>
        </w:rPr>
        <w:lastRenderedPageBreak/>
        <w:t xml:space="preserve">No working on Sundays or </w:t>
      </w:r>
      <w:r w:rsidR="275CEA52" w:rsidRPr="7D8521D6">
        <w:rPr>
          <w:rFonts w:ascii="Calibri" w:hAnsi="Calibri" w:cs="Tahoma"/>
          <w:sz w:val="24"/>
          <w:szCs w:val="24"/>
        </w:rPr>
        <w:t>p</w:t>
      </w:r>
      <w:r w:rsidRPr="7D8521D6">
        <w:rPr>
          <w:rFonts w:ascii="Calibri" w:hAnsi="Calibri" w:cs="Tahoma"/>
          <w:sz w:val="24"/>
          <w:szCs w:val="24"/>
        </w:rPr>
        <w:t xml:space="preserve">ublic </w:t>
      </w:r>
      <w:r w:rsidR="07D34F91" w:rsidRPr="7D8521D6">
        <w:rPr>
          <w:rFonts w:ascii="Calibri" w:hAnsi="Calibri" w:cs="Tahoma"/>
          <w:sz w:val="24"/>
          <w:szCs w:val="24"/>
        </w:rPr>
        <w:t>h</w:t>
      </w:r>
      <w:r w:rsidRPr="7D8521D6">
        <w:rPr>
          <w:rFonts w:ascii="Calibri" w:hAnsi="Calibri" w:cs="Tahoma"/>
          <w:sz w:val="24"/>
          <w:szCs w:val="24"/>
        </w:rPr>
        <w:t>olidays</w:t>
      </w:r>
    </w:p>
    <w:p w14:paraId="5B1B7E40" w14:textId="77777777" w:rsidR="00511077" w:rsidRDefault="00511077" w:rsidP="00C35B88">
      <w:pPr>
        <w:autoSpaceDE w:val="0"/>
        <w:autoSpaceDN w:val="0"/>
        <w:adjustRightInd w:val="0"/>
        <w:spacing w:after="0" w:line="240" w:lineRule="auto"/>
        <w:rPr>
          <w:rFonts w:ascii="Calibri" w:hAnsi="Calibri" w:cs="Calibri"/>
          <w:sz w:val="24"/>
          <w:szCs w:val="24"/>
        </w:rPr>
      </w:pPr>
    </w:p>
    <w:p w14:paraId="48C73C69" w14:textId="77777777" w:rsidR="0D3BE03D" w:rsidRDefault="0D3BE03D" w:rsidP="7D8521D6">
      <w:pPr>
        <w:spacing w:after="0" w:line="240" w:lineRule="auto"/>
        <w:rPr>
          <w:rFonts w:ascii="Calibri" w:hAnsi="Calibri" w:cs="Calibri"/>
          <w:sz w:val="24"/>
          <w:szCs w:val="24"/>
        </w:rPr>
      </w:pPr>
      <w:r w:rsidRPr="7D8521D6">
        <w:rPr>
          <w:rFonts w:ascii="Calibri" w:hAnsi="Calibri" w:cs="Calibri"/>
          <w:sz w:val="24"/>
          <w:szCs w:val="24"/>
        </w:rPr>
        <w:t>Plea</w:t>
      </w:r>
      <w:r w:rsidR="5F5821E5" w:rsidRPr="7D8521D6">
        <w:rPr>
          <w:rFonts w:ascii="Calibri" w:hAnsi="Calibri" w:cs="Calibri"/>
          <w:sz w:val="24"/>
          <w:szCs w:val="24"/>
        </w:rPr>
        <w:t>s</w:t>
      </w:r>
      <w:r w:rsidRPr="7D8521D6">
        <w:rPr>
          <w:rFonts w:ascii="Calibri" w:hAnsi="Calibri" w:cs="Calibri"/>
          <w:sz w:val="24"/>
          <w:szCs w:val="24"/>
        </w:rPr>
        <w:t>e note that these are</w:t>
      </w:r>
      <w:r w:rsidR="26845F48" w:rsidRPr="7D8521D6">
        <w:rPr>
          <w:rFonts w:ascii="Calibri" w:hAnsi="Calibri" w:cs="Calibri"/>
          <w:sz w:val="24"/>
          <w:szCs w:val="24"/>
        </w:rPr>
        <w:t xml:space="preserve"> Camden’s standard times. However, the times operated should be specific to the site and related to the type of work being carried out</w:t>
      </w:r>
      <w:r w:rsidR="18A4955E" w:rsidRPr="7D8521D6">
        <w:rPr>
          <w:rFonts w:ascii="Calibri" w:hAnsi="Calibri" w:cs="Calibri"/>
          <w:sz w:val="24"/>
          <w:szCs w:val="24"/>
        </w:rPr>
        <w:t>.</w:t>
      </w:r>
      <w:r w:rsidR="7D7125EE" w:rsidRPr="7D8521D6">
        <w:rPr>
          <w:rFonts w:ascii="Calibri" w:hAnsi="Calibri" w:cs="Calibri"/>
          <w:sz w:val="24"/>
          <w:szCs w:val="24"/>
        </w:rPr>
        <w:t xml:space="preserve"> </w:t>
      </w:r>
      <w:r w:rsidR="18A4955E" w:rsidRPr="7D8521D6">
        <w:rPr>
          <w:rFonts w:ascii="Calibri" w:hAnsi="Calibri" w:cs="Calibri"/>
          <w:sz w:val="24"/>
          <w:szCs w:val="24"/>
        </w:rPr>
        <w:t xml:space="preserve">Permitted </w:t>
      </w:r>
      <w:r w:rsidR="26845F48" w:rsidRPr="7D8521D6">
        <w:rPr>
          <w:rFonts w:ascii="Calibri" w:hAnsi="Calibri" w:cs="Calibri"/>
          <w:sz w:val="24"/>
          <w:szCs w:val="24"/>
        </w:rPr>
        <w:t>working hours will be considered on a case-by-case basis</w:t>
      </w:r>
      <w:r w:rsidR="18A4955E" w:rsidRPr="7D8521D6">
        <w:rPr>
          <w:rFonts w:ascii="Calibri" w:hAnsi="Calibri" w:cs="Calibri"/>
          <w:sz w:val="24"/>
          <w:szCs w:val="24"/>
        </w:rPr>
        <w:t xml:space="preserve"> and the Council reserves the right to reduce/amend these where necessary</w:t>
      </w:r>
      <w:r w:rsidR="22C64F86" w:rsidRPr="7D8521D6">
        <w:rPr>
          <w:rFonts w:ascii="Calibri" w:hAnsi="Calibri" w:cs="Calibri"/>
          <w:sz w:val="24"/>
          <w:szCs w:val="24"/>
        </w:rPr>
        <w:t>, including refusal of permission for Saturday working.</w:t>
      </w:r>
    </w:p>
    <w:p w14:paraId="1E6555D9" w14:textId="77777777" w:rsidR="008D018D" w:rsidRDefault="008D018D" w:rsidP="00C35B88">
      <w:pPr>
        <w:autoSpaceDE w:val="0"/>
        <w:autoSpaceDN w:val="0"/>
        <w:adjustRightInd w:val="0"/>
        <w:spacing w:after="0" w:line="240" w:lineRule="auto"/>
        <w:rPr>
          <w:rFonts w:ascii="Calibri" w:hAnsi="Calibri" w:cs="Calibri"/>
          <w:sz w:val="24"/>
          <w:szCs w:val="24"/>
        </w:rPr>
      </w:pPr>
    </w:p>
    <w:p w14:paraId="309B272C" w14:textId="77777777" w:rsidR="008D018D" w:rsidRDefault="008D018D" w:rsidP="7D8521D6">
      <w:pPr>
        <w:autoSpaceDE w:val="0"/>
        <w:autoSpaceDN w:val="0"/>
        <w:adjustRightInd w:val="0"/>
        <w:spacing w:after="0" w:line="240" w:lineRule="auto"/>
        <w:rPr>
          <w:rFonts w:ascii="Calibri" w:hAnsi="Calibri" w:cs="Calibri"/>
          <w:sz w:val="24"/>
          <w:szCs w:val="24"/>
        </w:rPr>
      </w:pPr>
    </w:p>
    <w:p w14:paraId="4B3A8572" w14:textId="77777777" w:rsidR="00C35B88" w:rsidRPr="00BB5C68" w:rsidRDefault="00C35B88" w:rsidP="00C35B88">
      <w:pPr>
        <w:autoSpaceDE w:val="0"/>
        <w:autoSpaceDN w:val="0"/>
        <w:adjustRightInd w:val="0"/>
        <w:spacing w:after="0" w:line="240" w:lineRule="auto"/>
        <w:rPr>
          <w:rFonts w:ascii="Calibri" w:hAnsi="Calibri" w:cs="Tahoma"/>
          <w:bCs/>
          <w:sz w:val="24"/>
          <w:szCs w:val="24"/>
        </w:rPr>
      </w:pPr>
      <w:r w:rsidRPr="00BB5C68">
        <w:rPr>
          <w:noProof/>
          <w:sz w:val="24"/>
          <w:szCs w:val="24"/>
          <w:lang w:eastAsia="en-GB"/>
        </w:rPr>
        <mc:AlternateContent>
          <mc:Choice Requires="wps">
            <w:drawing>
              <wp:inline distT="0" distB="0" distL="0" distR="0" wp14:anchorId="33012301" wp14:editId="4DA8B601">
                <wp:extent cx="5506720" cy="1097280"/>
                <wp:effectExtent l="0" t="0" r="17780" b="2667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38A2961" w14:textId="77777777" w:rsidR="00456E99" w:rsidRDefault="00456E99" w:rsidP="00C35B88"/>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34"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" w14:anchorId="12326267">
                <v:textbox>
                  <w:txbxContent>
                    <w:p w:rsidR="00456E99" w:rsidP="00C35B88" w:rsidRDefault="00456E99" w14:paraId="12326329" w14:textId="77777777"/>
                  </w:txbxContent>
                </v:textbox>
                <w10:anchorlock/>
              </v:shape>
            </w:pict>
          </mc:Fallback>
        </mc:AlternateContent>
      </w:r>
    </w:p>
    <w:p w14:paraId="1F1E44AD" w14:textId="77777777" w:rsidR="003D13C4" w:rsidRPr="00BB5C68" w:rsidRDefault="003D13C4" w:rsidP="003D13C4">
      <w:pPr>
        <w:autoSpaceDE w:val="0"/>
        <w:autoSpaceDN w:val="0"/>
        <w:adjustRightInd w:val="0"/>
        <w:spacing w:after="0" w:line="240" w:lineRule="auto"/>
        <w:ind w:left="720"/>
        <w:rPr>
          <w:rFonts w:ascii="Calibri" w:hAnsi="Calibri" w:cs="Tahoma"/>
          <w:bCs/>
          <w:sz w:val="24"/>
          <w:szCs w:val="24"/>
        </w:rPr>
      </w:pPr>
    </w:p>
    <w:p w14:paraId="673D67A7" w14:textId="77777777" w:rsidR="00782971" w:rsidRPr="00BB5C68" w:rsidRDefault="00782971">
      <w:pPr>
        <w:rPr>
          <w:b/>
          <w:color w:val="92D050"/>
          <w:sz w:val="96"/>
          <w:szCs w:val="96"/>
        </w:rPr>
      </w:pPr>
    </w:p>
    <w:p w14:paraId="39BE6475" w14:textId="77777777" w:rsidR="0051099F" w:rsidRPr="00BB5C68" w:rsidRDefault="0051099F">
      <w:pPr>
        <w:rPr>
          <w:rFonts w:ascii="Calibri" w:hAnsi="Calibri" w:cs="Tahoma"/>
          <w:szCs w:val="20"/>
        </w:rPr>
      </w:pPr>
      <w:r w:rsidRPr="00BB5C68">
        <w:rPr>
          <w:rFonts w:ascii="Calibri" w:hAnsi="Calibri" w:cs="Tahoma"/>
          <w:szCs w:val="20"/>
        </w:rPr>
        <w:br w:type="page"/>
      </w:r>
    </w:p>
    <w:p w14:paraId="5820C0D5" w14:textId="77777777" w:rsidR="0051099F" w:rsidRPr="00E63C48" w:rsidRDefault="1AC3E77C" w:rsidP="7D8521D6">
      <w:pPr>
        <w:pStyle w:val="Heading1"/>
        <w:rPr>
          <w:rFonts w:asciiTheme="minorHAnsi" w:hAnsiTheme="minorHAnsi" w:cs="Tahoma"/>
          <w:b w:val="0"/>
          <w:bCs w:val="0"/>
          <w:color w:val="17365D" w:themeColor="text2" w:themeShade="BF"/>
          <w:sz w:val="56"/>
          <w:szCs w:val="56"/>
        </w:rPr>
      </w:pPr>
      <w:bookmarkStart w:id="7" w:name="_Community_Liaison"/>
      <w:bookmarkEnd w:id="7"/>
      <w:r w:rsidRPr="7D8521D6">
        <w:rPr>
          <w:rFonts w:asciiTheme="minorHAnsi" w:hAnsiTheme="minorHAnsi"/>
          <w:b w:val="0"/>
          <w:bCs w:val="0"/>
          <w:color w:val="17365D" w:themeColor="text2" w:themeShade="BF"/>
          <w:sz w:val="56"/>
          <w:szCs w:val="56"/>
        </w:rPr>
        <w:lastRenderedPageBreak/>
        <w:t>Community Liaison</w:t>
      </w:r>
    </w:p>
    <w:p w14:paraId="7B928D88" w14:textId="77777777" w:rsidR="7D8521D6" w:rsidRDefault="7D8521D6" w:rsidP="7D8521D6"/>
    <w:p w14:paraId="404C98A9" w14:textId="77777777" w:rsidR="00416C8A" w:rsidRDefault="0DE9E558" w:rsidP="7D8521D6">
      <w:pPr>
        <w:jc w:val="both"/>
        <w:rPr>
          <w:b/>
          <w:bCs/>
          <w:sz w:val="24"/>
          <w:szCs w:val="24"/>
        </w:rPr>
      </w:pPr>
      <w:r w:rsidRPr="7D8521D6">
        <w:rPr>
          <w:b/>
          <w:bCs/>
          <w:sz w:val="24"/>
          <w:szCs w:val="24"/>
        </w:rPr>
        <w:t>C</w:t>
      </w:r>
      <w:r w:rsidR="48E2C8A6" w:rsidRPr="7D8521D6">
        <w:rPr>
          <w:b/>
          <w:bCs/>
          <w:sz w:val="24"/>
          <w:szCs w:val="24"/>
        </w:rPr>
        <w:t xml:space="preserve">onsultation </w:t>
      </w:r>
      <w:r w:rsidRPr="7D8521D6">
        <w:rPr>
          <w:b/>
          <w:bCs/>
          <w:sz w:val="24"/>
          <w:szCs w:val="24"/>
        </w:rPr>
        <w:t>is an important part of the CMP process</w:t>
      </w:r>
      <w:r w:rsidR="5D82B2C5" w:rsidRPr="7D8521D6">
        <w:rPr>
          <w:b/>
          <w:bCs/>
          <w:sz w:val="24"/>
          <w:szCs w:val="24"/>
        </w:rPr>
        <w:t>. Camden</w:t>
      </w:r>
      <w:r w:rsidR="3E7C6DFD" w:rsidRPr="7D8521D6">
        <w:rPr>
          <w:b/>
          <w:bCs/>
          <w:sz w:val="24"/>
          <w:szCs w:val="24"/>
        </w:rPr>
        <w:t xml:space="preserve"> requires the process to</w:t>
      </w:r>
      <w:r w:rsidR="317B6F5E" w:rsidRPr="7D8521D6">
        <w:rPr>
          <w:b/>
          <w:bCs/>
          <w:sz w:val="24"/>
          <w:szCs w:val="24"/>
        </w:rPr>
        <w:t>:</w:t>
      </w:r>
    </w:p>
    <w:p w14:paraId="558967C8" w14:textId="77777777" w:rsidR="00916D6B" w:rsidRPr="00E519ED" w:rsidRDefault="5BD0D5C3" w:rsidP="3A196CE6">
      <w:pPr>
        <w:pStyle w:val="ListParagraph"/>
        <w:numPr>
          <w:ilvl w:val="0"/>
          <w:numId w:val="48"/>
        </w:numPr>
        <w:jc w:val="both"/>
        <w:rPr>
          <w:sz w:val="24"/>
          <w:szCs w:val="24"/>
        </w:rPr>
      </w:pPr>
      <w:r w:rsidRPr="7D8521D6">
        <w:rPr>
          <w:sz w:val="24"/>
          <w:szCs w:val="24"/>
        </w:rPr>
        <w:t>Be s</w:t>
      </w:r>
      <w:r w:rsidR="0C890D7E" w:rsidRPr="7D8521D6">
        <w:rPr>
          <w:sz w:val="24"/>
          <w:szCs w:val="24"/>
        </w:rPr>
        <w:t>eparate to any previous engagement that may have taken place during the planning process and is specifically around construction impacts</w:t>
      </w:r>
    </w:p>
    <w:p w14:paraId="135F3C13" w14:textId="77777777" w:rsidR="005E03B6" w:rsidRPr="00E519ED" w:rsidRDefault="317B6F5E" w:rsidP="7D8521D6">
      <w:pPr>
        <w:pStyle w:val="ListParagraph"/>
        <w:numPr>
          <w:ilvl w:val="0"/>
          <w:numId w:val="48"/>
        </w:numPr>
        <w:jc w:val="both"/>
        <w:rPr>
          <w:sz w:val="24"/>
          <w:szCs w:val="24"/>
        </w:rPr>
      </w:pPr>
      <w:r w:rsidRPr="7D8521D6">
        <w:rPr>
          <w:sz w:val="24"/>
          <w:szCs w:val="24"/>
        </w:rPr>
        <w:t>T</w:t>
      </w:r>
      <w:r w:rsidR="0C5A93F7" w:rsidRPr="7D8521D6">
        <w:rPr>
          <w:sz w:val="24"/>
          <w:szCs w:val="24"/>
        </w:rPr>
        <w:t>ake place before the submission of the first draft</w:t>
      </w:r>
    </w:p>
    <w:p w14:paraId="47906544" w14:textId="77777777" w:rsidR="00A02793" w:rsidRPr="00E519ED" w:rsidRDefault="317B6F5E" w:rsidP="7D8521D6">
      <w:pPr>
        <w:pStyle w:val="ListParagraph"/>
        <w:numPr>
          <w:ilvl w:val="0"/>
          <w:numId w:val="48"/>
        </w:numPr>
        <w:jc w:val="both"/>
        <w:rPr>
          <w:sz w:val="24"/>
          <w:szCs w:val="24"/>
        </w:rPr>
      </w:pPr>
      <w:r w:rsidRPr="7D8521D6">
        <w:rPr>
          <w:sz w:val="24"/>
          <w:szCs w:val="24"/>
        </w:rPr>
        <w:t>P</w:t>
      </w:r>
      <w:r w:rsidR="36AFEB57" w:rsidRPr="7D8521D6">
        <w:rPr>
          <w:sz w:val="24"/>
          <w:szCs w:val="24"/>
        </w:rPr>
        <w:t>rovide a copy or link to the draft CMP</w:t>
      </w:r>
    </w:p>
    <w:p w14:paraId="0989BCAB" w14:textId="77777777" w:rsidR="00014AE3" w:rsidRPr="00E519ED" w:rsidRDefault="317B6F5E" w:rsidP="7D8521D6">
      <w:pPr>
        <w:pStyle w:val="ListParagraph"/>
        <w:numPr>
          <w:ilvl w:val="0"/>
          <w:numId w:val="48"/>
        </w:numPr>
        <w:jc w:val="both"/>
        <w:rPr>
          <w:sz w:val="24"/>
          <w:szCs w:val="24"/>
        </w:rPr>
      </w:pPr>
      <w:r w:rsidRPr="7D8521D6">
        <w:rPr>
          <w:sz w:val="24"/>
          <w:szCs w:val="24"/>
        </w:rPr>
        <w:t>A</w:t>
      </w:r>
      <w:r w:rsidR="36AFEB57" w:rsidRPr="7D8521D6">
        <w:rPr>
          <w:sz w:val="24"/>
          <w:szCs w:val="24"/>
        </w:rPr>
        <w:t xml:space="preserve">llow a response time of </w:t>
      </w:r>
      <w:r w:rsidR="0F3B9C95" w:rsidRPr="7D8521D6">
        <w:rPr>
          <w:sz w:val="24"/>
          <w:szCs w:val="24"/>
        </w:rPr>
        <w:t>14</w:t>
      </w:r>
      <w:r w:rsidR="36AFEB57" w:rsidRPr="7D8521D6">
        <w:rPr>
          <w:sz w:val="24"/>
          <w:szCs w:val="24"/>
        </w:rPr>
        <w:t xml:space="preserve"> days </w:t>
      </w:r>
    </w:p>
    <w:p w14:paraId="0417B33B" w14:textId="77777777" w:rsidR="00EE5EAF" w:rsidRPr="00E519ED" w:rsidRDefault="00EE5EAF" w:rsidP="00916D6B">
      <w:pPr>
        <w:pStyle w:val="ListParagraph"/>
        <w:numPr>
          <w:ilvl w:val="0"/>
          <w:numId w:val="48"/>
        </w:numPr>
        <w:jc w:val="both"/>
        <w:rPr>
          <w:bCs/>
          <w:sz w:val="24"/>
          <w:szCs w:val="24"/>
        </w:rPr>
      </w:pPr>
      <w:r w:rsidRPr="00E519ED">
        <w:rPr>
          <w:bCs/>
          <w:sz w:val="24"/>
          <w:szCs w:val="24"/>
        </w:rPr>
        <w:t>To be followed up with newsletters, email updates etc</w:t>
      </w:r>
    </w:p>
    <w:p w14:paraId="1C43A05F" w14:textId="77777777" w:rsidR="00E519ED" w:rsidRPr="00E519ED" w:rsidRDefault="00076216" w:rsidP="00916D6B">
      <w:pPr>
        <w:pStyle w:val="ListParagraph"/>
        <w:numPr>
          <w:ilvl w:val="0"/>
          <w:numId w:val="48"/>
        </w:numPr>
        <w:jc w:val="both"/>
        <w:rPr>
          <w:bCs/>
          <w:sz w:val="24"/>
          <w:szCs w:val="24"/>
        </w:rPr>
      </w:pPr>
      <w:r w:rsidRPr="0ADEE43D">
        <w:rPr>
          <w:sz w:val="24"/>
          <w:szCs w:val="24"/>
        </w:rPr>
        <w:t xml:space="preserve">To take into consideration other sites in the immediate area and how </w:t>
      </w:r>
      <w:r w:rsidR="00E519ED" w:rsidRPr="0ADEE43D">
        <w:rPr>
          <w:sz w:val="24"/>
          <w:szCs w:val="24"/>
        </w:rPr>
        <w:t>cumulative impacts with those sites will be minimised</w:t>
      </w:r>
    </w:p>
    <w:p w14:paraId="696C305B" w14:textId="77777777" w:rsidR="750AFDD8" w:rsidRDefault="750AFDD8" w:rsidP="0ADEE43D">
      <w:pPr>
        <w:pStyle w:val="ListParagraph"/>
        <w:numPr>
          <w:ilvl w:val="0"/>
          <w:numId w:val="48"/>
        </w:numPr>
        <w:jc w:val="both"/>
        <w:rPr>
          <w:sz w:val="24"/>
          <w:szCs w:val="24"/>
        </w:rPr>
      </w:pPr>
      <w:r w:rsidRPr="0ADEE43D">
        <w:rPr>
          <w:sz w:val="24"/>
          <w:szCs w:val="24"/>
        </w:rPr>
        <w:t>To demonstrate any changes to the proposed approach based on feedback</w:t>
      </w:r>
    </w:p>
    <w:p w14:paraId="7687F6B6" w14:textId="77777777" w:rsidR="00076216" w:rsidRDefault="00E519ED" w:rsidP="00916D6B">
      <w:pPr>
        <w:pStyle w:val="ListParagraph"/>
        <w:numPr>
          <w:ilvl w:val="0"/>
          <w:numId w:val="48"/>
        </w:numPr>
        <w:jc w:val="both"/>
        <w:rPr>
          <w:bCs/>
          <w:sz w:val="24"/>
          <w:szCs w:val="24"/>
        </w:rPr>
      </w:pPr>
      <w:r w:rsidRPr="00E519ED">
        <w:rPr>
          <w:bCs/>
          <w:sz w:val="24"/>
          <w:szCs w:val="24"/>
        </w:rPr>
        <w:t xml:space="preserve">To </w:t>
      </w:r>
      <w:r w:rsidR="00076216" w:rsidRPr="00E519ED">
        <w:rPr>
          <w:bCs/>
          <w:sz w:val="24"/>
          <w:szCs w:val="24"/>
        </w:rPr>
        <w:t>outline a construction working group where necessary</w:t>
      </w:r>
    </w:p>
    <w:p w14:paraId="59109449" w14:textId="77777777" w:rsidR="00E519ED" w:rsidRDefault="771B2DCD" w:rsidP="7D8521D6">
      <w:pPr>
        <w:jc w:val="both"/>
        <w:rPr>
          <w:sz w:val="24"/>
          <w:szCs w:val="24"/>
        </w:rPr>
      </w:pPr>
      <w:r w:rsidRPr="7D8521D6">
        <w:rPr>
          <w:sz w:val="24"/>
          <w:szCs w:val="24"/>
        </w:rPr>
        <w:t xml:space="preserve">The Council can advise on this where necessary. </w:t>
      </w:r>
      <w:r w:rsidR="55F0BE76" w:rsidRPr="7D8521D6">
        <w:rPr>
          <w:sz w:val="24"/>
          <w:szCs w:val="24"/>
        </w:rPr>
        <w:t>Please contact the Council i</w:t>
      </w:r>
      <w:r w:rsidRPr="7D8521D6">
        <w:rPr>
          <w:sz w:val="24"/>
          <w:szCs w:val="24"/>
        </w:rPr>
        <w:t>f there is uncertainty over the need for highways changes to deliver the site</w:t>
      </w:r>
      <w:r w:rsidR="55F0BE76" w:rsidRPr="7D8521D6">
        <w:rPr>
          <w:sz w:val="24"/>
          <w:szCs w:val="24"/>
        </w:rPr>
        <w:t xml:space="preserve"> </w:t>
      </w:r>
      <w:r w:rsidR="55F0BE76" w:rsidRPr="7D8521D6">
        <w:rPr>
          <w:sz w:val="24"/>
          <w:szCs w:val="24"/>
          <w:u w:val="single"/>
        </w:rPr>
        <w:t>before</w:t>
      </w:r>
      <w:r w:rsidR="55F0BE76" w:rsidRPr="7D8521D6">
        <w:rPr>
          <w:sz w:val="24"/>
          <w:szCs w:val="24"/>
        </w:rPr>
        <w:t xml:space="preserve"> any engagement work is undertaken.</w:t>
      </w:r>
    </w:p>
    <w:p w14:paraId="6C158B36" w14:textId="77777777" w:rsidR="00293931" w:rsidRDefault="00293931" w:rsidP="7D8521D6">
      <w:pPr>
        <w:rPr>
          <w:rFonts w:ascii="Calibri" w:hAnsi="Calibri" w:cs="Tahoma"/>
          <w:b/>
          <w:bCs/>
          <w:sz w:val="24"/>
          <w:szCs w:val="24"/>
        </w:rPr>
      </w:pPr>
      <w:r w:rsidRPr="00BB5C68">
        <w:rPr>
          <w:noProof/>
          <w:sz w:val="24"/>
          <w:szCs w:val="24"/>
          <w:lang w:eastAsia="en-GB"/>
        </w:rPr>
        <mc:AlternateContent>
          <mc:Choice Requires="wps">
            <w:drawing>
              <wp:inline distT="0" distB="0" distL="0" distR="0" wp14:anchorId="5C5B30A2" wp14:editId="3165A2C0">
                <wp:extent cx="5506720" cy="1097280"/>
                <wp:effectExtent l="0" t="0" r="17780" b="266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DEAD8B1" w14:textId="77777777" w:rsidR="00456E99" w:rsidRDefault="00456E99" w:rsidP="00293931"/>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35"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1Kjeq24CAAAcBQAADgAAAAAAAAAAAAAA&#10;AAAuAgAAZHJzL2Uyb0RvYy54bWxQSwECLQAUAAYACAAAACEAdNGgpt4AAAAFAQAADwAAAAAAAAAA&#10;AAAAAADIBAAAZHJzL2Rvd25yZXYueG1sUEsFBgAAAAAEAAQA8wAAANMFAAAAAA==&#10;" w14:anchorId="45C04126">
                <v:textbox>
                  <w:txbxContent>
                    <w:p w:rsidR="00456E99" w:rsidP="00293931" w:rsidRDefault="00456E99" w14:paraId="6B817711" w14:textId="77777777"/>
                  </w:txbxContent>
                </v:textbox>
                <w10:anchorlock/>
              </v:shape>
            </w:pict>
          </mc:Fallback>
        </mc:AlternateContent>
      </w:r>
    </w:p>
    <w:p w14:paraId="118A7687" w14:textId="77777777" w:rsidR="00D86889" w:rsidRPr="00BB5C68" w:rsidRDefault="63F3EC69" w:rsidP="7D8521D6">
      <w:pPr>
        <w:rPr>
          <w:rFonts w:ascii="Calibri" w:hAnsi="Calibri" w:cs="Tahoma"/>
        </w:rPr>
      </w:pPr>
      <w:r w:rsidRPr="7D8521D6">
        <w:rPr>
          <w:rFonts w:ascii="Calibri" w:hAnsi="Calibri" w:cs="Tahoma"/>
          <w:b/>
          <w:bCs/>
          <w:sz w:val="24"/>
          <w:szCs w:val="24"/>
        </w:rPr>
        <w:t>1</w:t>
      </w:r>
      <w:r w:rsidR="1F7619F6" w:rsidRPr="7D8521D6">
        <w:rPr>
          <w:rFonts w:ascii="Calibri" w:hAnsi="Calibri" w:cs="Tahoma"/>
          <w:b/>
          <w:bCs/>
          <w:sz w:val="24"/>
          <w:szCs w:val="24"/>
        </w:rPr>
        <w:t>0</w:t>
      </w:r>
      <w:r w:rsidR="0BEFEDBB" w:rsidRPr="7D8521D6">
        <w:rPr>
          <w:rFonts w:ascii="Calibri" w:hAnsi="Calibri" w:cs="Tahoma"/>
          <w:b/>
          <w:bCs/>
          <w:sz w:val="24"/>
          <w:szCs w:val="24"/>
        </w:rPr>
        <w:t xml:space="preserve">. </w:t>
      </w:r>
      <w:r w:rsidR="1169BF5E" w:rsidRPr="7D8521D6">
        <w:rPr>
          <w:rFonts w:ascii="Calibri" w:hAnsi="Calibri" w:cs="Tahoma"/>
          <w:b/>
          <w:bCs/>
          <w:sz w:val="24"/>
          <w:szCs w:val="24"/>
        </w:rPr>
        <w:t>Consultation</w:t>
      </w:r>
    </w:p>
    <w:p w14:paraId="07F1DFB4" w14:textId="77777777" w:rsidR="0061620A" w:rsidRDefault="502F07AD" w:rsidP="0ADEE43D">
      <w:pPr>
        <w:jc w:val="both"/>
        <w:rPr>
          <w:rFonts w:ascii="Calibri" w:hAnsi="Calibri" w:cs="Tahoma"/>
          <w:sz w:val="24"/>
          <w:szCs w:val="24"/>
        </w:rPr>
      </w:pPr>
      <w:r w:rsidRPr="0ADEE43D">
        <w:rPr>
          <w:rFonts w:ascii="Calibri" w:hAnsi="Calibri" w:cs="Tahoma"/>
          <w:sz w:val="24"/>
          <w:szCs w:val="24"/>
        </w:rPr>
        <w:t>Letters introducing the contractor and outlining the works should be sent to affected parties. Please use th</w:t>
      </w:r>
      <w:r w:rsidR="2AED28EE" w:rsidRPr="0ADEE43D">
        <w:rPr>
          <w:rFonts w:ascii="Calibri" w:hAnsi="Calibri" w:cs="Tahoma"/>
          <w:sz w:val="24"/>
          <w:szCs w:val="24"/>
        </w:rPr>
        <w:t>e</w:t>
      </w:r>
      <w:r w:rsidRPr="0ADEE43D">
        <w:rPr>
          <w:rFonts w:ascii="Calibri" w:hAnsi="Calibri" w:cs="Tahoma"/>
          <w:sz w:val="24"/>
          <w:szCs w:val="24"/>
        </w:rPr>
        <w:t xml:space="preserve"> letter template</w:t>
      </w:r>
      <w:r w:rsidR="0AFEF4E1" w:rsidRPr="0ADEE43D">
        <w:rPr>
          <w:rFonts w:ascii="Calibri" w:hAnsi="Calibri" w:cs="Tahoma"/>
          <w:sz w:val="24"/>
          <w:szCs w:val="24"/>
        </w:rPr>
        <w:t xml:space="preserve"> which is provided in the Transport guidance section</w:t>
      </w:r>
      <w:r w:rsidRPr="0ADEE43D">
        <w:rPr>
          <w:rFonts w:ascii="Calibri" w:hAnsi="Calibri" w:cs="Tahoma"/>
          <w:sz w:val="24"/>
          <w:szCs w:val="24"/>
        </w:rPr>
        <w:t xml:space="preserve">. </w:t>
      </w:r>
      <w:r w:rsidR="7B053910" w:rsidRPr="0ADEE43D">
        <w:rPr>
          <w:rFonts w:ascii="Calibri" w:hAnsi="Calibri" w:cs="Tahoma"/>
          <w:sz w:val="24"/>
          <w:szCs w:val="24"/>
        </w:rPr>
        <w:t>Please ensure that ward councillors are emailed a copy of the letter. Ward councillor contact details can be found on the Camden website.</w:t>
      </w:r>
    </w:p>
    <w:p w14:paraId="651FBAE1" w14:textId="77777777" w:rsidR="0061620A" w:rsidRDefault="7B053910" w:rsidP="0061620A">
      <w:pPr>
        <w:jc w:val="both"/>
        <w:rPr>
          <w:rFonts w:ascii="Calibri" w:hAnsi="Calibri" w:cs="Tahoma"/>
          <w:sz w:val="24"/>
          <w:szCs w:val="24"/>
        </w:rPr>
      </w:pPr>
      <w:r w:rsidRPr="0ADEE43D">
        <w:rPr>
          <w:rFonts w:ascii="Calibri" w:hAnsi="Calibri" w:cs="Tahoma"/>
          <w:sz w:val="24"/>
          <w:szCs w:val="24"/>
        </w:rPr>
        <w:t>Where relevant/applicable, p</w:t>
      </w:r>
      <w:r w:rsidR="0061620A" w:rsidRPr="0ADEE43D">
        <w:rPr>
          <w:rFonts w:ascii="Calibri" w:hAnsi="Calibri" w:cs="Tahoma"/>
          <w:sz w:val="24"/>
          <w:szCs w:val="24"/>
        </w:rPr>
        <w:t xml:space="preserve">lease ensure that letters are </w:t>
      </w:r>
      <w:r w:rsidR="3C8955EA" w:rsidRPr="0ADEE43D">
        <w:rPr>
          <w:rFonts w:ascii="Calibri" w:hAnsi="Calibri" w:cs="Tahoma"/>
          <w:sz w:val="24"/>
          <w:szCs w:val="24"/>
        </w:rPr>
        <w:t xml:space="preserve">also </w:t>
      </w:r>
      <w:r w:rsidR="0061620A" w:rsidRPr="0ADEE43D">
        <w:rPr>
          <w:rFonts w:ascii="Calibri" w:hAnsi="Calibri" w:cs="Tahoma"/>
          <w:sz w:val="24"/>
          <w:szCs w:val="24"/>
        </w:rPr>
        <w:t>sent to:</w:t>
      </w:r>
    </w:p>
    <w:p w14:paraId="0D513650" w14:textId="77777777" w:rsidR="0061620A" w:rsidRDefault="0061620A" w:rsidP="0061620A">
      <w:pPr>
        <w:pStyle w:val="ListParagraph"/>
        <w:numPr>
          <w:ilvl w:val="0"/>
          <w:numId w:val="47"/>
        </w:numPr>
        <w:jc w:val="both"/>
        <w:rPr>
          <w:rFonts w:ascii="Calibri" w:hAnsi="Calibri" w:cs="Tahoma"/>
          <w:sz w:val="24"/>
          <w:szCs w:val="24"/>
        </w:rPr>
      </w:pPr>
      <w:r w:rsidRPr="0ADEE43D">
        <w:rPr>
          <w:rFonts w:ascii="Calibri" w:hAnsi="Calibri" w:cs="Tahoma"/>
          <w:sz w:val="24"/>
          <w:szCs w:val="24"/>
        </w:rPr>
        <w:t>Residents</w:t>
      </w:r>
      <w:r w:rsidR="4F51E741" w:rsidRPr="0ADEE43D">
        <w:rPr>
          <w:rFonts w:ascii="Calibri" w:hAnsi="Calibri" w:cs="Tahoma"/>
          <w:sz w:val="24"/>
          <w:szCs w:val="24"/>
        </w:rPr>
        <w:t xml:space="preserve"> </w:t>
      </w:r>
    </w:p>
    <w:p w14:paraId="7F9D561A" w14:textId="77777777" w:rsidR="0061620A" w:rsidRDefault="0061620A" w:rsidP="0061620A">
      <w:pPr>
        <w:pStyle w:val="ListParagraph"/>
        <w:numPr>
          <w:ilvl w:val="0"/>
          <w:numId w:val="47"/>
        </w:numPr>
        <w:jc w:val="both"/>
        <w:rPr>
          <w:rFonts w:ascii="Calibri" w:hAnsi="Calibri" w:cs="Tahoma"/>
          <w:sz w:val="24"/>
          <w:szCs w:val="24"/>
        </w:rPr>
      </w:pPr>
      <w:r w:rsidRPr="0ADEE43D">
        <w:rPr>
          <w:rFonts w:ascii="Calibri" w:hAnsi="Calibri" w:cs="Tahoma"/>
          <w:sz w:val="24"/>
          <w:szCs w:val="24"/>
        </w:rPr>
        <w:t>Businesses</w:t>
      </w:r>
    </w:p>
    <w:p w14:paraId="51FD28BE" w14:textId="77777777" w:rsidR="00455CE8" w:rsidRDefault="00455CE8" w:rsidP="0061620A">
      <w:pPr>
        <w:pStyle w:val="ListParagraph"/>
        <w:numPr>
          <w:ilvl w:val="0"/>
          <w:numId w:val="47"/>
        </w:numPr>
        <w:jc w:val="both"/>
        <w:rPr>
          <w:rFonts w:ascii="Calibri" w:hAnsi="Calibri" w:cs="Tahoma"/>
          <w:sz w:val="24"/>
          <w:szCs w:val="24"/>
        </w:rPr>
      </w:pPr>
      <w:r>
        <w:rPr>
          <w:rFonts w:ascii="Calibri" w:hAnsi="Calibri" w:cs="Tahoma"/>
          <w:sz w:val="24"/>
          <w:szCs w:val="24"/>
        </w:rPr>
        <w:t>Neighbouring or nearby construction sites</w:t>
      </w:r>
    </w:p>
    <w:p w14:paraId="7810E041" w14:textId="77777777" w:rsidR="002D0A7A" w:rsidRDefault="002D0A7A" w:rsidP="0061620A">
      <w:pPr>
        <w:pStyle w:val="ListParagraph"/>
        <w:numPr>
          <w:ilvl w:val="0"/>
          <w:numId w:val="47"/>
        </w:numPr>
        <w:jc w:val="both"/>
        <w:rPr>
          <w:rFonts w:ascii="Calibri" w:hAnsi="Calibri" w:cs="Tahoma"/>
          <w:sz w:val="24"/>
          <w:szCs w:val="24"/>
        </w:rPr>
      </w:pPr>
      <w:r>
        <w:rPr>
          <w:rFonts w:ascii="Calibri" w:hAnsi="Calibri" w:cs="Tahoma"/>
          <w:sz w:val="24"/>
          <w:szCs w:val="24"/>
        </w:rPr>
        <w:t>Resident groups or similar</w:t>
      </w:r>
    </w:p>
    <w:p w14:paraId="3A7818A5" w14:textId="77777777" w:rsidR="0061620A" w:rsidRDefault="0061620A" w:rsidP="0061620A">
      <w:pPr>
        <w:pStyle w:val="ListParagraph"/>
        <w:numPr>
          <w:ilvl w:val="0"/>
          <w:numId w:val="47"/>
        </w:numPr>
        <w:jc w:val="both"/>
        <w:rPr>
          <w:rFonts w:ascii="Calibri" w:hAnsi="Calibri" w:cs="Tahoma"/>
          <w:sz w:val="24"/>
          <w:szCs w:val="24"/>
        </w:rPr>
      </w:pPr>
      <w:r>
        <w:rPr>
          <w:rFonts w:ascii="Calibri" w:hAnsi="Calibri" w:cs="Tahoma"/>
          <w:sz w:val="24"/>
          <w:szCs w:val="24"/>
        </w:rPr>
        <w:t>Neighbouring planning authorities where applicable</w:t>
      </w:r>
    </w:p>
    <w:p w14:paraId="2C5655AC" w14:textId="77777777" w:rsidR="0061620A" w:rsidRDefault="502F07AD" w:rsidP="0061620A">
      <w:pPr>
        <w:pStyle w:val="ListParagraph"/>
        <w:numPr>
          <w:ilvl w:val="0"/>
          <w:numId w:val="47"/>
        </w:numPr>
        <w:jc w:val="both"/>
        <w:rPr>
          <w:rFonts w:ascii="Calibri" w:hAnsi="Calibri" w:cs="Tahoma"/>
          <w:sz w:val="24"/>
          <w:szCs w:val="24"/>
        </w:rPr>
      </w:pPr>
      <w:r w:rsidRPr="7D8521D6">
        <w:rPr>
          <w:rFonts w:ascii="Calibri" w:hAnsi="Calibri" w:cs="Tahoma"/>
          <w:sz w:val="24"/>
          <w:szCs w:val="24"/>
        </w:rPr>
        <w:lastRenderedPageBreak/>
        <w:t xml:space="preserve">Transport for London </w:t>
      </w:r>
      <w:r w:rsidR="0A8A0A4E" w:rsidRPr="7D8521D6">
        <w:rPr>
          <w:rFonts w:ascii="Calibri" w:hAnsi="Calibri" w:cs="Tahoma"/>
          <w:sz w:val="24"/>
          <w:szCs w:val="24"/>
        </w:rPr>
        <w:t>if the site impacts on bus movement/infrastructure, is locat</w:t>
      </w:r>
      <w:r w:rsidR="3B3B0AB8" w:rsidRPr="7D8521D6">
        <w:rPr>
          <w:rFonts w:ascii="Calibri" w:hAnsi="Calibri" w:cs="Tahoma"/>
          <w:sz w:val="24"/>
          <w:szCs w:val="24"/>
        </w:rPr>
        <w:t>ed</w:t>
      </w:r>
      <w:r w:rsidR="0A8A0A4E" w:rsidRPr="7D8521D6">
        <w:rPr>
          <w:rFonts w:ascii="Calibri" w:hAnsi="Calibri" w:cs="Tahoma"/>
          <w:sz w:val="24"/>
          <w:szCs w:val="24"/>
        </w:rPr>
        <w:t xml:space="preserve"> on </w:t>
      </w:r>
      <w:r w:rsidR="68F7FBA5" w:rsidRPr="7D8521D6">
        <w:rPr>
          <w:rFonts w:ascii="Calibri" w:hAnsi="Calibri" w:cs="Tahoma"/>
          <w:sz w:val="24"/>
          <w:szCs w:val="24"/>
        </w:rPr>
        <w:t xml:space="preserve">the Strategic Route Network </w:t>
      </w:r>
      <w:r w:rsidR="3B3B0AB8" w:rsidRPr="7D8521D6">
        <w:rPr>
          <w:rFonts w:ascii="Calibri" w:hAnsi="Calibri" w:cs="Tahoma"/>
          <w:sz w:val="24"/>
          <w:szCs w:val="24"/>
        </w:rPr>
        <w:t xml:space="preserve">(SRN) </w:t>
      </w:r>
      <w:r w:rsidR="68F7FBA5" w:rsidRPr="7D8521D6">
        <w:rPr>
          <w:rFonts w:ascii="Calibri" w:hAnsi="Calibri" w:cs="Tahoma"/>
          <w:sz w:val="24"/>
          <w:szCs w:val="24"/>
        </w:rPr>
        <w:t>or Transport for L</w:t>
      </w:r>
      <w:r w:rsidR="3B3B0AB8" w:rsidRPr="7D8521D6">
        <w:rPr>
          <w:rFonts w:ascii="Calibri" w:hAnsi="Calibri" w:cs="Tahoma"/>
          <w:sz w:val="24"/>
          <w:szCs w:val="24"/>
        </w:rPr>
        <w:t>ondon Route Network (TLRN)</w:t>
      </w:r>
    </w:p>
    <w:p w14:paraId="07217843" w14:textId="77777777" w:rsidR="05F7715C" w:rsidRDefault="05F7715C" w:rsidP="7D8521D6">
      <w:pPr>
        <w:pStyle w:val="ListParagraph"/>
        <w:numPr>
          <w:ilvl w:val="0"/>
          <w:numId w:val="47"/>
        </w:numPr>
        <w:jc w:val="both"/>
        <w:rPr>
          <w:rFonts w:ascii="Calibri" w:hAnsi="Calibri" w:cs="Tahoma"/>
          <w:sz w:val="24"/>
          <w:szCs w:val="24"/>
        </w:rPr>
      </w:pPr>
      <w:r w:rsidRPr="7D8521D6">
        <w:rPr>
          <w:rFonts w:ascii="Calibri" w:hAnsi="Calibri" w:cs="Tahoma"/>
          <w:sz w:val="24"/>
          <w:szCs w:val="24"/>
        </w:rPr>
        <w:t>Network Rail and/or London Underground where applicable</w:t>
      </w:r>
    </w:p>
    <w:p w14:paraId="2A0F4E79" w14:textId="77777777" w:rsidR="55CA5CCE" w:rsidRDefault="55CA5CCE" w:rsidP="7D8521D6">
      <w:pPr>
        <w:pStyle w:val="ListParagraph"/>
        <w:numPr>
          <w:ilvl w:val="0"/>
          <w:numId w:val="47"/>
        </w:numPr>
        <w:jc w:val="both"/>
        <w:rPr>
          <w:rFonts w:ascii="Calibri" w:hAnsi="Calibri" w:cs="Tahoma"/>
          <w:sz w:val="24"/>
          <w:szCs w:val="24"/>
        </w:rPr>
      </w:pPr>
      <w:r w:rsidRPr="7D8521D6">
        <w:rPr>
          <w:rFonts w:ascii="Calibri" w:hAnsi="Calibri" w:cs="Tahoma"/>
          <w:sz w:val="24"/>
          <w:szCs w:val="24"/>
        </w:rPr>
        <w:t>Emergency service where applicable</w:t>
      </w:r>
    </w:p>
    <w:p w14:paraId="28425146" w14:textId="77777777" w:rsidR="0061620A" w:rsidRPr="0061620A" w:rsidRDefault="0061620A" w:rsidP="0061620A">
      <w:pPr>
        <w:jc w:val="both"/>
        <w:rPr>
          <w:rFonts w:ascii="Calibri" w:hAnsi="Calibri" w:cs="Tahoma"/>
          <w:sz w:val="24"/>
          <w:szCs w:val="24"/>
        </w:rPr>
      </w:pPr>
      <w:r w:rsidRPr="0ADEE43D">
        <w:rPr>
          <w:rFonts w:ascii="Calibri" w:hAnsi="Calibri" w:cs="Tahoma"/>
          <w:sz w:val="24"/>
          <w:szCs w:val="24"/>
        </w:rPr>
        <w:t>The Council can advise on the above if needed.</w:t>
      </w:r>
    </w:p>
    <w:p w14:paraId="1334B1B1" w14:textId="77777777" w:rsidR="0061620A" w:rsidRDefault="7A0BEF52" w:rsidP="0ADEE43D">
      <w:pPr>
        <w:jc w:val="both"/>
        <w:rPr>
          <w:rFonts w:ascii="Calibri" w:hAnsi="Calibri" w:cs="Tahoma"/>
          <w:sz w:val="24"/>
          <w:szCs w:val="24"/>
        </w:rPr>
      </w:pPr>
      <w:r w:rsidRPr="0ADEE43D">
        <w:rPr>
          <w:rFonts w:ascii="Calibri" w:hAnsi="Calibri" w:cs="Tahoma"/>
          <w:sz w:val="24"/>
          <w:szCs w:val="24"/>
        </w:rPr>
        <w:t xml:space="preserve">Please provide the following as part of the CMP submission </w:t>
      </w:r>
      <w:r w:rsidRPr="0ADEE43D">
        <w:rPr>
          <w:rFonts w:ascii="Calibri" w:hAnsi="Calibri" w:cs="Tahoma"/>
          <w:sz w:val="24"/>
          <w:szCs w:val="24"/>
          <w:u w:val="single"/>
        </w:rPr>
        <w:t>in the appendices:</w:t>
      </w:r>
    </w:p>
    <w:p w14:paraId="67917CCF" w14:textId="77777777" w:rsidR="0061620A" w:rsidRDefault="7A0BEF52" w:rsidP="0ADEE43D">
      <w:pPr>
        <w:pStyle w:val="ListParagraph"/>
        <w:numPr>
          <w:ilvl w:val="0"/>
          <w:numId w:val="46"/>
        </w:numPr>
        <w:jc w:val="both"/>
        <w:rPr>
          <w:rFonts w:ascii="Calibri" w:hAnsi="Calibri" w:cs="Tahoma"/>
          <w:sz w:val="24"/>
          <w:szCs w:val="24"/>
        </w:rPr>
      </w:pPr>
      <w:r w:rsidRPr="0ADEE43D">
        <w:rPr>
          <w:rFonts w:ascii="Calibri" w:hAnsi="Calibri" w:cs="Tahoma"/>
          <w:sz w:val="24"/>
          <w:szCs w:val="24"/>
        </w:rPr>
        <w:t>A copy of the letter</w:t>
      </w:r>
    </w:p>
    <w:p w14:paraId="536E032A" w14:textId="77777777" w:rsidR="0061620A" w:rsidRDefault="7A0BEF52" w:rsidP="0ADEE43D">
      <w:pPr>
        <w:pStyle w:val="ListParagraph"/>
        <w:numPr>
          <w:ilvl w:val="0"/>
          <w:numId w:val="46"/>
        </w:numPr>
        <w:jc w:val="both"/>
        <w:rPr>
          <w:rFonts w:ascii="Calibri" w:hAnsi="Calibri" w:cs="Tahoma"/>
          <w:sz w:val="24"/>
          <w:szCs w:val="24"/>
        </w:rPr>
      </w:pPr>
      <w:r w:rsidRPr="0ADEE43D">
        <w:rPr>
          <w:rFonts w:ascii="Calibri" w:hAnsi="Calibri" w:cs="Tahoma"/>
          <w:sz w:val="24"/>
          <w:szCs w:val="24"/>
        </w:rPr>
        <w:t>An address list or map showing the letter distribution area</w:t>
      </w:r>
    </w:p>
    <w:p w14:paraId="3E7C46AA" w14:textId="77777777" w:rsidR="0061620A" w:rsidRDefault="7A0BEF52" w:rsidP="0ADEE43D">
      <w:pPr>
        <w:pStyle w:val="ListParagraph"/>
        <w:numPr>
          <w:ilvl w:val="0"/>
          <w:numId w:val="46"/>
        </w:numPr>
        <w:jc w:val="both"/>
        <w:rPr>
          <w:rFonts w:ascii="Calibri" w:hAnsi="Calibri" w:cs="Tahoma"/>
          <w:sz w:val="24"/>
          <w:szCs w:val="24"/>
        </w:rPr>
      </w:pPr>
      <w:r w:rsidRPr="0ADEE43D">
        <w:rPr>
          <w:rFonts w:ascii="Calibri" w:hAnsi="Calibri" w:cs="Tahoma"/>
          <w:sz w:val="24"/>
          <w:szCs w:val="24"/>
        </w:rPr>
        <w:t>A summary of any responses received and any aspects of the proposed approach that has been modified to accommodate feedback.</w:t>
      </w:r>
    </w:p>
    <w:p w14:paraId="40AFAA85" w14:textId="77777777" w:rsidR="0061620A" w:rsidRDefault="502F07AD" w:rsidP="0ADEE43D">
      <w:pPr>
        <w:pStyle w:val="ListParagraph"/>
        <w:numPr>
          <w:ilvl w:val="0"/>
          <w:numId w:val="46"/>
        </w:numPr>
        <w:jc w:val="both"/>
        <w:rPr>
          <w:rFonts w:ascii="Calibri" w:hAnsi="Calibri" w:cs="Tahoma"/>
          <w:sz w:val="24"/>
          <w:szCs w:val="24"/>
        </w:rPr>
      </w:pPr>
      <w:r w:rsidRPr="0ADEE43D">
        <w:rPr>
          <w:rFonts w:ascii="Calibri" w:hAnsi="Calibri" w:cs="Tahoma"/>
          <w:sz w:val="24"/>
          <w:szCs w:val="24"/>
        </w:rPr>
        <w:t>If a meeting has taken place to discuss construction impacts, please provide a list of attendees and minutes for the meeting.</w:t>
      </w:r>
    </w:p>
    <w:p w14:paraId="2E2D8416" w14:textId="77777777" w:rsidR="0061620A" w:rsidRDefault="502F07AD" w:rsidP="00782971">
      <w:pPr>
        <w:jc w:val="both"/>
        <w:rPr>
          <w:rFonts w:ascii="Calibri" w:hAnsi="Calibri" w:cs="Tahoma"/>
          <w:sz w:val="24"/>
          <w:szCs w:val="24"/>
        </w:rPr>
      </w:pPr>
      <w:r w:rsidRPr="0ADEE43D">
        <w:rPr>
          <w:rFonts w:ascii="Calibri" w:hAnsi="Calibri" w:cs="Tahoma"/>
          <w:sz w:val="24"/>
          <w:szCs w:val="24"/>
        </w:rPr>
        <w:t xml:space="preserve">Please </w:t>
      </w:r>
      <w:r w:rsidR="7FC2CC2E" w:rsidRPr="0ADEE43D">
        <w:rPr>
          <w:rFonts w:ascii="Calibri" w:hAnsi="Calibri" w:cs="Tahoma"/>
          <w:sz w:val="24"/>
          <w:szCs w:val="24"/>
        </w:rPr>
        <w:t>provide</w:t>
      </w:r>
      <w:r w:rsidRPr="0ADEE43D">
        <w:rPr>
          <w:rFonts w:ascii="Calibri" w:hAnsi="Calibri" w:cs="Tahoma"/>
          <w:sz w:val="24"/>
          <w:szCs w:val="24"/>
        </w:rPr>
        <w:t xml:space="preserve"> </w:t>
      </w:r>
      <w:r w:rsidR="0B83CAC7" w:rsidRPr="0ADEE43D">
        <w:rPr>
          <w:rFonts w:ascii="Calibri" w:hAnsi="Calibri" w:cs="Tahoma"/>
          <w:sz w:val="24"/>
          <w:szCs w:val="24"/>
        </w:rPr>
        <w:t xml:space="preserve">a summary </w:t>
      </w:r>
      <w:r w:rsidRPr="0ADEE43D">
        <w:rPr>
          <w:rFonts w:ascii="Calibri" w:hAnsi="Calibri" w:cs="Tahoma"/>
          <w:sz w:val="24"/>
          <w:szCs w:val="24"/>
        </w:rPr>
        <w:t xml:space="preserve">of the consultation </w:t>
      </w:r>
      <w:r w:rsidR="549F988A" w:rsidRPr="0ADEE43D">
        <w:rPr>
          <w:rFonts w:ascii="Calibri" w:hAnsi="Calibri" w:cs="Tahoma"/>
          <w:sz w:val="24"/>
          <w:szCs w:val="24"/>
        </w:rPr>
        <w:t>here ie. Dates of meetings, letter drops,</w:t>
      </w:r>
      <w:r w:rsidR="2AE6D4D6" w:rsidRPr="0ADEE43D">
        <w:rPr>
          <w:rFonts w:ascii="Calibri" w:hAnsi="Calibri" w:cs="Tahoma"/>
          <w:sz w:val="24"/>
          <w:szCs w:val="24"/>
        </w:rPr>
        <w:t xml:space="preserve"> </w:t>
      </w:r>
      <w:r w:rsidR="17B86ECA" w:rsidRPr="0ADEE43D">
        <w:rPr>
          <w:rFonts w:ascii="Calibri" w:hAnsi="Calibri" w:cs="Tahoma"/>
          <w:sz w:val="24"/>
          <w:szCs w:val="24"/>
        </w:rPr>
        <w:t>whether any responses were received, and where relevant material is appended.</w:t>
      </w:r>
    </w:p>
    <w:p w14:paraId="23311CAE" w14:textId="77777777" w:rsidR="000E5D8F" w:rsidRPr="00BB5C68" w:rsidRDefault="000E5D8F" w:rsidP="00782971">
      <w:pPr>
        <w:jc w:val="both"/>
      </w:pPr>
      <w:r w:rsidRPr="00BB5C68">
        <w:rPr>
          <w:noProof/>
          <w:sz w:val="24"/>
          <w:szCs w:val="24"/>
          <w:lang w:eastAsia="en-GB"/>
        </w:rPr>
        <mc:AlternateContent>
          <mc:Choice Requires="wps">
            <w:drawing>
              <wp:inline distT="0" distB="0" distL="0" distR="0" wp14:anchorId="232168CF" wp14:editId="53BE847F">
                <wp:extent cx="5506720" cy="1097280"/>
                <wp:effectExtent l="0" t="0" r="17780" b="26670"/>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CEDD007" w14:textId="77777777" w:rsidR="00456E99" w:rsidRDefault="00456E99" w:rsidP="000E5D8F"/>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37"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O6lDHNvAgAAHwUAAA4AAAAAAAAAAAAA&#10;AAAALgIAAGRycy9lMm9Eb2MueG1sUEsBAi0AFAAGAAgAAAAhAHTRoKbeAAAABQEAAA8AAAAAAAAA&#10;AAAAAAAAyQQAAGRycy9kb3ducmV2LnhtbFBLBQYAAAAABAAEAPMAAADUBQAAAAA=&#10;" w14:anchorId="1232626D">
                <v:textbox>
                  <w:txbxContent>
                    <w:p w:rsidR="00456E99" w:rsidP="000E5D8F" w:rsidRDefault="00456E99" w14:paraId="1232632B" w14:textId="77777777"/>
                  </w:txbxContent>
                </v:textbox>
                <w10:anchorlock/>
              </v:shape>
            </w:pict>
          </mc:Fallback>
        </mc:AlternateContent>
      </w:r>
    </w:p>
    <w:p w14:paraId="2E260D23" w14:textId="77777777" w:rsidR="00D86889" w:rsidRPr="00BB5C68" w:rsidRDefault="63F3EC69" w:rsidP="00782971">
      <w:pPr>
        <w:jc w:val="both"/>
        <w:rPr>
          <w:rFonts w:ascii="Calibri" w:hAnsi="Calibri" w:cs="Tahoma"/>
          <w:sz w:val="24"/>
          <w:szCs w:val="24"/>
        </w:rPr>
      </w:pPr>
      <w:r w:rsidRPr="7D8521D6">
        <w:rPr>
          <w:rFonts w:ascii="Calibri" w:hAnsi="Calibri" w:cs="Tahoma"/>
          <w:b/>
          <w:bCs/>
          <w:sz w:val="24"/>
          <w:szCs w:val="24"/>
        </w:rPr>
        <w:t>1</w:t>
      </w:r>
      <w:r w:rsidR="4C9DACC4" w:rsidRPr="7D8521D6">
        <w:rPr>
          <w:rFonts w:ascii="Calibri" w:hAnsi="Calibri" w:cs="Tahoma"/>
          <w:b/>
          <w:bCs/>
          <w:sz w:val="24"/>
          <w:szCs w:val="24"/>
        </w:rPr>
        <w:t>1</w:t>
      </w:r>
      <w:r w:rsidR="0BEFEDBB" w:rsidRPr="7D8521D6">
        <w:rPr>
          <w:rFonts w:ascii="Calibri" w:hAnsi="Calibri" w:cs="Tahoma"/>
          <w:b/>
          <w:bCs/>
          <w:sz w:val="24"/>
          <w:szCs w:val="24"/>
        </w:rPr>
        <w:t xml:space="preserve">. </w:t>
      </w:r>
      <w:r w:rsidR="1169BF5E" w:rsidRPr="7D8521D6">
        <w:rPr>
          <w:rFonts w:ascii="Calibri" w:hAnsi="Calibri" w:cs="Tahoma"/>
          <w:b/>
          <w:bCs/>
          <w:sz w:val="24"/>
          <w:szCs w:val="24"/>
        </w:rPr>
        <w:t>Construction Working Group</w:t>
      </w:r>
      <w:r w:rsidR="7A784BCF" w:rsidRPr="7D8521D6">
        <w:rPr>
          <w:rFonts w:ascii="Calibri" w:hAnsi="Calibri" w:cs="Tahoma"/>
          <w:sz w:val="24"/>
          <w:szCs w:val="24"/>
        </w:rPr>
        <w:t xml:space="preserve"> </w:t>
      </w:r>
    </w:p>
    <w:p w14:paraId="04D2CDF6" w14:textId="77777777" w:rsidR="00F367E8" w:rsidRDefault="11EABBB7" w:rsidP="00782971">
      <w:pPr>
        <w:jc w:val="both"/>
        <w:rPr>
          <w:rFonts w:ascii="Calibri" w:hAnsi="Calibri" w:cs="Tahoma"/>
          <w:sz w:val="24"/>
          <w:szCs w:val="24"/>
        </w:rPr>
      </w:pPr>
      <w:r w:rsidRPr="7D8521D6">
        <w:rPr>
          <w:rFonts w:ascii="Calibri" w:hAnsi="Calibri" w:cs="Tahoma"/>
          <w:sz w:val="24"/>
          <w:szCs w:val="24"/>
        </w:rPr>
        <w:t>For particularly sensitive/contentious sites, it may be necessary to set up a construction working group.</w:t>
      </w:r>
    </w:p>
    <w:p w14:paraId="26340C78" w14:textId="77777777" w:rsidR="00782971" w:rsidRPr="00BB5C68" w:rsidRDefault="11EABBB7" w:rsidP="00782971">
      <w:pPr>
        <w:jc w:val="both"/>
        <w:rPr>
          <w:rFonts w:ascii="Calibri" w:hAnsi="Calibri" w:cs="Tahoma"/>
          <w:sz w:val="24"/>
          <w:szCs w:val="24"/>
        </w:rPr>
      </w:pPr>
      <w:r w:rsidRPr="7D8521D6">
        <w:rPr>
          <w:rFonts w:ascii="Calibri" w:hAnsi="Calibri" w:cs="Tahoma"/>
          <w:sz w:val="24"/>
          <w:szCs w:val="24"/>
        </w:rPr>
        <w:t>If so, p</w:t>
      </w:r>
      <w:r w:rsidR="0B744014" w:rsidRPr="7D8521D6">
        <w:rPr>
          <w:rFonts w:ascii="Calibri" w:hAnsi="Calibri" w:cs="Tahoma"/>
          <w:sz w:val="24"/>
          <w:szCs w:val="24"/>
        </w:rPr>
        <w:t>lease provide details</w:t>
      </w:r>
      <w:r w:rsidR="68E1B537" w:rsidRPr="7D8521D6">
        <w:rPr>
          <w:rFonts w:ascii="Calibri" w:hAnsi="Calibri" w:cs="Tahoma"/>
          <w:sz w:val="24"/>
          <w:szCs w:val="24"/>
        </w:rPr>
        <w:t xml:space="preserve"> of</w:t>
      </w:r>
      <w:r w:rsidR="0B744014" w:rsidRPr="7D8521D6">
        <w:rPr>
          <w:rFonts w:ascii="Calibri" w:hAnsi="Calibri" w:cs="Tahoma"/>
          <w:sz w:val="24"/>
          <w:szCs w:val="24"/>
        </w:rPr>
        <w:t xml:space="preserve"> </w:t>
      </w:r>
      <w:r w:rsidRPr="7D8521D6">
        <w:rPr>
          <w:rFonts w:ascii="Calibri" w:hAnsi="Calibri" w:cs="Tahoma"/>
          <w:sz w:val="24"/>
          <w:szCs w:val="24"/>
        </w:rPr>
        <w:t>the group</w:t>
      </w:r>
      <w:r w:rsidR="00DCDF6C" w:rsidRPr="7D8521D6">
        <w:rPr>
          <w:rFonts w:ascii="Calibri" w:hAnsi="Calibri" w:cs="Tahoma"/>
          <w:sz w:val="24"/>
          <w:szCs w:val="24"/>
        </w:rPr>
        <w:t xml:space="preserve"> that will be set up,</w:t>
      </w:r>
      <w:r w:rsidR="1CD79F35" w:rsidRPr="7D8521D6">
        <w:rPr>
          <w:rFonts w:ascii="Calibri" w:hAnsi="Calibri" w:cs="Tahoma"/>
          <w:sz w:val="24"/>
          <w:szCs w:val="24"/>
        </w:rPr>
        <w:t xml:space="preserve"> the contact details of the person responsible for community liaison </w:t>
      </w:r>
      <w:r w:rsidRPr="7D8521D6">
        <w:rPr>
          <w:rFonts w:ascii="Calibri" w:hAnsi="Calibri" w:cs="Tahoma"/>
          <w:sz w:val="24"/>
          <w:szCs w:val="24"/>
        </w:rPr>
        <w:t xml:space="preserve">and how this </w:t>
      </w:r>
      <w:r w:rsidR="1CD79F35" w:rsidRPr="7D8521D6">
        <w:rPr>
          <w:rFonts w:ascii="Calibri" w:hAnsi="Calibri" w:cs="Tahoma"/>
          <w:sz w:val="24"/>
          <w:szCs w:val="24"/>
        </w:rPr>
        <w:t>will be advertised to the local community</w:t>
      </w:r>
      <w:r w:rsidR="5FB8DD05" w:rsidRPr="7D8521D6">
        <w:rPr>
          <w:rFonts w:ascii="Calibri" w:hAnsi="Calibri" w:cs="Tahoma"/>
          <w:sz w:val="24"/>
          <w:szCs w:val="24"/>
        </w:rPr>
        <w:t>,</w:t>
      </w:r>
      <w:r w:rsidR="1CD79F35" w:rsidRPr="7D8521D6">
        <w:rPr>
          <w:rFonts w:ascii="Calibri" w:hAnsi="Calibri" w:cs="Tahoma"/>
          <w:sz w:val="24"/>
          <w:szCs w:val="24"/>
        </w:rPr>
        <w:t xml:space="preserve"> and how the community will be updated on the upcoming works i.</w:t>
      </w:r>
      <w:r w:rsidR="3A572CB4" w:rsidRPr="7D8521D6">
        <w:rPr>
          <w:rFonts w:ascii="Calibri" w:hAnsi="Calibri" w:cs="Tahoma"/>
          <w:sz w:val="24"/>
          <w:szCs w:val="24"/>
        </w:rPr>
        <w:t>e. in the form of a newsletter/</w:t>
      </w:r>
      <w:r w:rsidR="1CD79F35" w:rsidRPr="7D8521D6">
        <w:rPr>
          <w:rFonts w:ascii="Calibri" w:hAnsi="Calibri" w:cs="Tahoma"/>
          <w:sz w:val="24"/>
          <w:szCs w:val="24"/>
        </w:rPr>
        <w:t>letter drop, or weekly drop in sessions for residents.</w:t>
      </w:r>
      <w:r w:rsidR="07730EA4" w:rsidRPr="7D8521D6">
        <w:rPr>
          <w:rFonts w:ascii="Calibri" w:hAnsi="Calibri" w:cs="Tahoma"/>
          <w:sz w:val="24"/>
          <w:szCs w:val="24"/>
        </w:rPr>
        <w:t xml:space="preserve"> Please ensure that adjacent or neighbouring construction sites are included as part of this. </w:t>
      </w:r>
    </w:p>
    <w:p w14:paraId="35CF109D" w14:textId="77777777" w:rsidR="00171C5C" w:rsidRPr="00DA70A5" w:rsidRDefault="000E5D8F" w:rsidP="00616051">
      <w:pPr>
        <w:jc w:val="both"/>
        <w:rPr>
          <w:rFonts w:ascii="Calibri" w:hAnsi="Calibri" w:cs="Tahoma"/>
          <w:b/>
          <w:szCs w:val="20"/>
        </w:rPr>
      </w:pPr>
      <w:r w:rsidRPr="00BB5C68">
        <w:rPr>
          <w:noProof/>
          <w:sz w:val="24"/>
          <w:szCs w:val="24"/>
          <w:lang w:eastAsia="en-GB"/>
        </w:rPr>
        <mc:AlternateContent>
          <mc:Choice Requires="wps">
            <w:drawing>
              <wp:inline distT="0" distB="0" distL="0" distR="0" wp14:anchorId="4EEDD7EC" wp14:editId="15816622">
                <wp:extent cx="5506720" cy="1097280"/>
                <wp:effectExtent l="0" t="0" r="17780" b="26670"/>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7F086A6" w14:textId="77777777" w:rsidR="00456E99" w:rsidRDefault="00456E99" w:rsidP="000E5D8F"/>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38"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JabwIAAB8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IIlMlpvAgAAHwUAAA4AAAAAAAAAAAAA&#10;AAAALgIAAGRycy9lMm9Eb2MueG1sUEsBAi0AFAAGAAgAAAAhAHTRoKbeAAAABQEAAA8AAAAAAAAA&#10;AAAAAAAAyQQAAGRycy9kb3ducmV2LnhtbFBLBQYAAAAABAAEAPMAAADUBQAAAAA=&#10;" w14:anchorId="1232626F">
                <v:textbox>
                  <w:txbxContent>
                    <w:p w:rsidR="00456E99" w:rsidP="000E5D8F" w:rsidRDefault="00456E99" w14:paraId="1232632C" w14:textId="77777777"/>
                  </w:txbxContent>
                </v:textbox>
                <w10:anchorlock/>
              </v:shape>
            </w:pict>
          </mc:Fallback>
        </mc:AlternateContent>
      </w:r>
    </w:p>
    <w:p w14:paraId="63BD39A4" w14:textId="77777777" w:rsidR="009E50F0" w:rsidRDefault="009E50F0" w:rsidP="7D8521D6">
      <w:pPr>
        <w:jc w:val="both"/>
        <w:rPr>
          <w:rFonts w:ascii="Calibri" w:hAnsi="Calibri" w:cs="Tahoma"/>
          <w:b/>
          <w:bCs/>
          <w:sz w:val="24"/>
          <w:szCs w:val="24"/>
        </w:rPr>
      </w:pPr>
    </w:p>
    <w:p w14:paraId="6D5923EA" w14:textId="77777777" w:rsidR="00D86889" w:rsidRDefault="0BEFEDBB" w:rsidP="7D8521D6">
      <w:pPr>
        <w:jc w:val="both"/>
        <w:rPr>
          <w:rFonts w:ascii="Calibri" w:hAnsi="Calibri" w:cs="Tahoma"/>
          <w:b/>
          <w:bCs/>
          <w:sz w:val="24"/>
          <w:szCs w:val="24"/>
        </w:rPr>
      </w:pPr>
      <w:r w:rsidRPr="7D8521D6">
        <w:rPr>
          <w:rFonts w:ascii="Calibri" w:hAnsi="Calibri" w:cs="Tahoma"/>
          <w:b/>
          <w:bCs/>
          <w:sz w:val="24"/>
          <w:szCs w:val="24"/>
        </w:rPr>
        <w:lastRenderedPageBreak/>
        <w:t>1</w:t>
      </w:r>
      <w:r w:rsidR="7C779C47" w:rsidRPr="7D8521D6">
        <w:rPr>
          <w:rFonts w:ascii="Calibri" w:hAnsi="Calibri" w:cs="Tahoma"/>
          <w:b/>
          <w:bCs/>
          <w:sz w:val="24"/>
          <w:szCs w:val="24"/>
        </w:rPr>
        <w:t>2</w:t>
      </w:r>
      <w:r w:rsidRPr="7D8521D6">
        <w:rPr>
          <w:rFonts w:ascii="Calibri" w:hAnsi="Calibri" w:cs="Tahoma"/>
          <w:b/>
          <w:bCs/>
          <w:sz w:val="24"/>
          <w:szCs w:val="24"/>
        </w:rPr>
        <w:t xml:space="preserve">. </w:t>
      </w:r>
      <w:r w:rsidR="1169BF5E" w:rsidRPr="7D8521D6">
        <w:rPr>
          <w:rFonts w:ascii="Calibri" w:hAnsi="Calibri" w:cs="Tahoma"/>
          <w:b/>
          <w:bCs/>
          <w:sz w:val="24"/>
          <w:szCs w:val="24"/>
        </w:rPr>
        <w:t>Schemes</w:t>
      </w:r>
    </w:p>
    <w:p w14:paraId="0FC3B1F6" w14:textId="77777777" w:rsidR="008D018D" w:rsidRPr="008D018D" w:rsidRDefault="1D061241" w:rsidP="7D8521D6">
      <w:pPr>
        <w:jc w:val="both"/>
        <w:rPr>
          <w:sz w:val="24"/>
          <w:szCs w:val="24"/>
        </w:rPr>
      </w:pPr>
      <w:r w:rsidRPr="7D8521D6">
        <w:rPr>
          <w:sz w:val="24"/>
          <w:szCs w:val="24"/>
        </w:rPr>
        <w:t xml:space="preserve">Camden requires that all sites </w:t>
      </w:r>
      <w:r w:rsidR="3D04B6DF" w:rsidRPr="7D8521D6">
        <w:rPr>
          <w:sz w:val="24"/>
          <w:szCs w:val="24"/>
        </w:rPr>
        <w:t>with CMPs are registered with the</w:t>
      </w:r>
      <w:r w:rsidR="2757F706" w:rsidRPr="7D8521D6">
        <w:rPr>
          <w:sz w:val="24"/>
          <w:szCs w:val="24"/>
        </w:rPr>
        <w:t xml:space="preserve"> Considerate Constructors Scheme (CCS). Please note that Camden requires </w:t>
      </w:r>
      <w:hyperlink r:id="rId12">
        <w:r w:rsidR="2757F706" w:rsidRPr="7D8521D6">
          <w:rPr>
            <w:rStyle w:val="Hyperlink"/>
            <w:sz w:val="24"/>
            <w:szCs w:val="24"/>
          </w:rPr>
          <w:t>CCS site registration</w:t>
        </w:r>
      </w:hyperlink>
      <w:r w:rsidR="2757F706" w:rsidRPr="7D8521D6">
        <w:rPr>
          <w:sz w:val="24"/>
          <w:szCs w:val="24"/>
        </w:rPr>
        <w:t xml:space="preserve"> </w:t>
      </w:r>
      <w:bookmarkStart w:id="8" w:name="_Hlk118968559"/>
      <w:r w:rsidR="2757F706" w:rsidRPr="7D8521D6">
        <w:rPr>
          <w:sz w:val="24"/>
          <w:szCs w:val="24"/>
        </w:rPr>
        <w:t xml:space="preserve">for the full duration of your project </w:t>
      </w:r>
      <w:bookmarkEnd w:id="8"/>
      <w:r w:rsidR="2757F706" w:rsidRPr="7D8521D6">
        <w:rPr>
          <w:sz w:val="24"/>
          <w:szCs w:val="24"/>
        </w:rPr>
        <w:t xml:space="preserve">including additional </w:t>
      </w:r>
      <w:hyperlink r:id="rId13">
        <w:r w:rsidR="2757F706" w:rsidRPr="7D8521D6">
          <w:rPr>
            <w:rStyle w:val="Hyperlink"/>
            <w:sz w:val="24"/>
            <w:szCs w:val="24"/>
          </w:rPr>
          <w:t>CLOCS visits</w:t>
        </w:r>
      </w:hyperlink>
      <w:r w:rsidR="2757F706" w:rsidRPr="7D8521D6">
        <w:rPr>
          <w:sz w:val="24"/>
          <w:szCs w:val="24"/>
        </w:rPr>
        <w:t xml:space="preserve"> for the full duration of your project. </w:t>
      </w:r>
      <w:r w:rsidR="42B8924D" w:rsidRPr="7D8521D6">
        <w:rPr>
          <w:sz w:val="24"/>
          <w:szCs w:val="24"/>
        </w:rPr>
        <w:t xml:space="preserve">The number of CLOCS visits should </w:t>
      </w:r>
      <w:r w:rsidR="068AB569" w:rsidRPr="7D8521D6">
        <w:rPr>
          <w:sz w:val="24"/>
          <w:szCs w:val="24"/>
        </w:rPr>
        <w:t>be based on your project duration and should continue throughout</w:t>
      </w:r>
      <w:r w:rsidR="42B8924D" w:rsidRPr="7D8521D6">
        <w:rPr>
          <w:sz w:val="24"/>
          <w:szCs w:val="24"/>
        </w:rPr>
        <w:t xml:space="preserve">. </w:t>
      </w:r>
      <w:r w:rsidR="10352A85" w:rsidRPr="7D8521D6">
        <w:rPr>
          <w:sz w:val="24"/>
          <w:szCs w:val="24"/>
        </w:rPr>
        <w:t>A</w:t>
      </w:r>
      <w:r w:rsidR="2757F706" w:rsidRPr="7D8521D6">
        <w:rPr>
          <w:sz w:val="24"/>
          <w:szCs w:val="24"/>
        </w:rPr>
        <w:t xml:space="preserve"> CCS site ID number </w:t>
      </w:r>
      <w:r w:rsidR="66640022" w:rsidRPr="7D8521D6">
        <w:rPr>
          <w:sz w:val="24"/>
          <w:szCs w:val="24"/>
        </w:rPr>
        <w:t>must be provided rather than a</w:t>
      </w:r>
      <w:r w:rsidR="2757F706" w:rsidRPr="7D8521D6">
        <w:rPr>
          <w:sz w:val="24"/>
          <w:szCs w:val="24"/>
        </w:rPr>
        <w:t xml:space="preserve"> company registration </w:t>
      </w:r>
      <w:r w:rsidR="66669F21" w:rsidRPr="7D8521D6">
        <w:rPr>
          <w:sz w:val="24"/>
          <w:szCs w:val="24"/>
        </w:rPr>
        <w:t>number.</w:t>
      </w:r>
    </w:p>
    <w:p w14:paraId="618ED7D9" w14:textId="77777777" w:rsidR="008D018D" w:rsidRDefault="2757F706" w:rsidP="008D018D">
      <w:pPr>
        <w:jc w:val="both"/>
        <w:rPr>
          <w:rFonts w:cstheme="minorHAnsi"/>
          <w:sz w:val="24"/>
          <w:szCs w:val="24"/>
        </w:rPr>
      </w:pPr>
      <w:r w:rsidRPr="7D8521D6">
        <w:rPr>
          <w:sz w:val="24"/>
          <w:szCs w:val="24"/>
        </w:rPr>
        <w:t>Be advised that Camden is a Client Partner with the Considerate Constructors Scheme and has access to all CCS inspection and CLOCS monitoring reports undertaken by CCS.</w:t>
      </w:r>
    </w:p>
    <w:p w14:paraId="3FFB837D" w14:textId="77777777" w:rsidR="00616051" w:rsidRPr="00BB5C68" w:rsidRDefault="169DCC09" w:rsidP="00B920D6">
      <w:pPr>
        <w:jc w:val="both"/>
        <w:rPr>
          <w:rFonts w:ascii="Calibri" w:hAnsi="Calibri" w:cs="Tahoma"/>
          <w:sz w:val="24"/>
          <w:szCs w:val="24"/>
        </w:rPr>
      </w:pPr>
      <w:r w:rsidRPr="7D8521D6">
        <w:rPr>
          <w:rFonts w:ascii="Calibri" w:hAnsi="Calibri" w:cs="Tahoma"/>
          <w:sz w:val="24"/>
          <w:szCs w:val="24"/>
        </w:rPr>
        <w:t>Please provide your site CCS registration number</w:t>
      </w:r>
      <w:r w:rsidR="74305991" w:rsidRPr="7D8521D6">
        <w:rPr>
          <w:rFonts w:ascii="Calibri" w:hAnsi="Calibri" w:cs="Tahoma"/>
          <w:sz w:val="24"/>
          <w:szCs w:val="24"/>
        </w:rPr>
        <w:t>.</w:t>
      </w:r>
    </w:p>
    <w:p w14:paraId="2EF01C37" w14:textId="77777777" w:rsidR="002B5C7B" w:rsidRPr="00BB5C68" w:rsidRDefault="000E5D8F" w:rsidP="00616051">
      <w:pPr>
        <w:jc w:val="both"/>
        <w:rPr>
          <w:rFonts w:ascii="Calibri" w:hAnsi="Calibri" w:cs="Tahoma"/>
          <w:szCs w:val="20"/>
        </w:rPr>
      </w:pPr>
      <w:r w:rsidRPr="00BB5C68">
        <w:rPr>
          <w:noProof/>
          <w:sz w:val="24"/>
          <w:szCs w:val="24"/>
          <w:lang w:eastAsia="en-GB"/>
        </w:rPr>
        <mc:AlternateContent>
          <mc:Choice Requires="wps">
            <w:drawing>
              <wp:inline distT="0" distB="0" distL="0" distR="0" wp14:anchorId="2037E153" wp14:editId="1ACBDEC2">
                <wp:extent cx="5506720" cy="1097280"/>
                <wp:effectExtent l="0" t="0" r="17780" b="26670"/>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50E3FF5" w14:textId="77777777" w:rsidR="00456E99" w:rsidRDefault="00456E99" w:rsidP="000E5D8F"/>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39"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DPVTKFcAIAAB8FAAAOAAAAAAAAAAAA&#10;AAAAAC4CAABkcnMvZTJvRG9jLnhtbFBLAQItABQABgAIAAAAIQB00aCm3gAAAAUBAAAPAAAAAAAA&#10;AAAAAAAAAMoEAABkcnMvZG93bnJldi54bWxQSwUGAAAAAAQABADzAAAA1QUAAAAA&#10;" w14:anchorId="12326271">
                <v:textbox>
                  <w:txbxContent>
                    <w:p w:rsidR="00456E99" w:rsidP="000E5D8F" w:rsidRDefault="00456E99" w14:paraId="1232632D" w14:textId="77777777"/>
                  </w:txbxContent>
                </v:textbox>
                <w10:anchorlock/>
              </v:shape>
            </w:pict>
          </mc:Fallback>
        </mc:AlternateContent>
      </w:r>
    </w:p>
    <w:p w14:paraId="4C774099" w14:textId="77777777" w:rsidR="00D86889" w:rsidRPr="00BB5C68" w:rsidRDefault="0BEFEDBB" w:rsidP="7D8521D6">
      <w:pPr>
        <w:pStyle w:val="NoSpacing"/>
        <w:rPr>
          <w:rFonts w:ascii="Calibri" w:hAnsi="Calibri" w:cs="Tahoma"/>
          <w:b/>
          <w:bCs/>
          <w:sz w:val="24"/>
          <w:szCs w:val="24"/>
        </w:rPr>
      </w:pPr>
      <w:r w:rsidRPr="7D8521D6">
        <w:rPr>
          <w:rFonts w:ascii="Calibri" w:hAnsi="Calibri" w:cs="Tahoma"/>
          <w:b/>
          <w:bCs/>
          <w:sz w:val="24"/>
          <w:szCs w:val="24"/>
        </w:rPr>
        <w:t>1</w:t>
      </w:r>
      <w:r w:rsidR="08648421" w:rsidRPr="7D8521D6">
        <w:rPr>
          <w:rFonts w:ascii="Calibri" w:hAnsi="Calibri" w:cs="Tahoma"/>
          <w:b/>
          <w:bCs/>
          <w:sz w:val="24"/>
          <w:szCs w:val="24"/>
        </w:rPr>
        <w:t>3</w:t>
      </w:r>
      <w:r w:rsidRPr="7D8521D6">
        <w:rPr>
          <w:rFonts w:ascii="Calibri" w:hAnsi="Calibri" w:cs="Tahoma"/>
          <w:b/>
          <w:bCs/>
          <w:sz w:val="24"/>
          <w:szCs w:val="24"/>
        </w:rPr>
        <w:t xml:space="preserve">. </w:t>
      </w:r>
      <w:r w:rsidR="06E6B95F" w:rsidRPr="7D8521D6">
        <w:rPr>
          <w:rFonts w:ascii="Calibri" w:hAnsi="Calibri" w:cs="Tahoma"/>
          <w:b/>
          <w:bCs/>
          <w:sz w:val="24"/>
          <w:szCs w:val="24"/>
        </w:rPr>
        <w:t>Complaints</w:t>
      </w:r>
    </w:p>
    <w:p w14:paraId="15F60686" w14:textId="77777777" w:rsidR="00D86889" w:rsidRPr="00BB5C68" w:rsidRDefault="00D86889" w:rsidP="00927586">
      <w:pPr>
        <w:pStyle w:val="NoSpacing"/>
        <w:rPr>
          <w:rFonts w:ascii="Calibri" w:hAnsi="Calibri" w:cs="Tahoma"/>
          <w:sz w:val="24"/>
          <w:szCs w:val="24"/>
        </w:rPr>
      </w:pPr>
    </w:p>
    <w:p w14:paraId="1A650D76" w14:textId="77777777" w:rsidR="1C92071D" w:rsidRDefault="1C92071D" w:rsidP="7D8521D6">
      <w:pPr>
        <w:pStyle w:val="NoSpacing"/>
        <w:jc w:val="both"/>
        <w:rPr>
          <w:rFonts w:ascii="Calibri" w:hAnsi="Calibri" w:cs="Tahoma"/>
          <w:b/>
          <w:bCs/>
          <w:color w:val="FF0000"/>
          <w:sz w:val="24"/>
          <w:szCs w:val="24"/>
        </w:rPr>
      </w:pPr>
      <w:r w:rsidRPr="7D8521D6">
        <w:rPr>
          <w:rFonts w:ascii="Calibri" w:hAnsi="Calibri" w:cs="Tahoma"/>
          <w:sz w:val="24"/>
          <w:szCs w:val="24"/>
        </w:rPr>
        <w:t xml:space="preserve">Please </w:t>
      </w:r>
      <w:r w:rsidR="1378CD5B" w:rsidRPr="7D8521D6">
        <w:rPr>
          <w:rFonts w:ascii="Calibri" w:hAnsi="Calibri" w:cs="Tahoma"/>
          <w:sz w:val="24"/>
          <w:szCs w:val="24"/>
        </w:rPr>
        <w:t>agree to maintain a complaints log which must be made available for inspection.</w:t>
      </w:r>
    </w:p>
    <w:p w14:paraId="31C225FC" w14:textId="77777777" w:rsidR="00927586" w:rsidRPr="00BB5C68" w:rsidRDefault="00927586" w:rsidP="00927586">
      <w:pPr>
        <w:pStyle w:val="NoSpacing"/>
        <w:rPr>
          <w:b/>
        </w:rPr>
      </w:pPr>
    </w:p>
    <w:p w14:paraId="0037FE48" w14:textId="77777777" w:rsidR="000E5D8F" w:rsidRPr="00BB5C68" w:rsidRDefault="000E5D8F" w:rsidP="00616051">
      <w:pPr>
        <w:jc w:val="both"/>
        <w:rPr>
          <w:rFonts w:ascii="Calibri" w:hAnsi="Calibri" w:cs="Tahoma"/>
          <w:b/>
          <w:szCs w:val="20"/>
        </w:rPr>
      </w:pPr>
      <w:r w:rsidRPr="00BB5C68">
        <w:rPr>
          <w:noProof/>
          <w:sz w:val="24"/>
          <w:szCs w:val="24"/>
          <w:lang w:eastAsia="en-GB"/>
        </w:rPr>
        <mc:AlternateContent>
          <mc:Choice Requires="wps">
            <w:drawing>
              <wp:inline distT="0" distB="0" distL="0" distR="0" wp14:anchorId="1A2D7565" wp14:editId="5CFD7104">
                <wp:extent cx="5506720" cy="1097280"/>
                <wp:effectExtent l="0" t="0" r="17780" b="26670"/>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47AA011" w14:textId="77777777" w:rsidR="00456E99" w:rsidRDefault="00456E99" w:rsidP="000E5D8F"/>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40"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pBlTDcAIAAB8FAAAOAAAAAAAAAAAA&#10;AAAAAC4CAABkcnMvZTJvRG9jLnhtbFBLAQItABQABgAIAAAAIQB00aCm3gAAAAUBAAAPAAAAAAAA&#10;AAAAAAAAAMoEAABkcnMvZG93bnJldi54bWxQSwUGAAAAAAQABADzAAAA1QUAAAAA&#10;" w14:anchorId="12326273">
                <v:textbox>
                  <w:txbxContent>
                    <w:p w:rsidR="00456E99" w:rsidP="000E5D8F" w:rsidRDefault="00456E99" w14:paraId="1232632E" w14:textId="77777777"/>
                  </w:txbxContent>
                </v:textbox>
                <w10:anchorlock/>
              </v:shape>
            </w:pict>
          </mc:Fallback>
        </mc:AlternateContent>
      </w:r>
    </w:p>
    <w:p w14:paraId="7F22B970" w14:textId="77777777" w:rsidR="00616051" w:rsidRDefault="00616051" w:rsidP="00782971">
      <w:pPr>
        <w:jc w:val="both"/>
        <w:rPr>
          <w:rFonts w:ascii="Calibri" w:hAnsi="Calibri" w:cs="Tahoma"/>
          <w:b/>
          <w:szCs w:val="20"/>
        </w:rPr>
      </w:pPr>
    </w:p>
    <w:p w14:paraId="7231011C" w14:textId="77777777" w:rsidR="00456E99" w:rsidRPr="00BB5C68" w:rsidRDefault="00456E99" w:rsidP="00782971">
      <w:pPr>
        <w:jc w:val="both"/>
        <w:rPr>
          <w:rFonts w:ascii="Calibri" w:hAnsi="Calibri" w:cs="Tahoma"/>
          <w:b/>
          <w:szCs w:val="20"/>
        </w:rPr>
      </w:pPr>
    </w:p>
    <w:p w14:paraId="5D048E53" w14:textId="77777777" w:rsidR="00844BDA" w:rsidRPr="00CA33F1" w:rsidRDefault="399FF1FB" w:rsidP="0ADEE43D">
      <w:r>
        <w:br w:type="page"/>
      </w:r>
    </w:p>
    <w:p w14:paraId="12D4E96F" w14:textId="77777777" w:rsidR="00844BDA" w:rsidRPr="00CA33F1" w:rsidRDefault="399FF1FB" w:rsidP="0ADEE43D">
      <w:pPr>
        <w:pStyle w:val="Heading1"/>
        <w:rPr>
          <w:rFonts w:asciiTheme="minorHAnsi" w:hAnsiTheme="minorHAnsi"/>
          <w:b w:val="0"/>
          <w:bCs w:val="0"/>
          <w:color w:val="17365D" w:themeColor="text2" w:themeShade="BF"/>
          <w:sz w:val="72"/>
          <w:szCs w:val="72"/>
        </w:rPr>
      </w:pPr>
      <w:bookmarkStart w:id="9" w:name="_Transport"/>
      <w:bookmarkEnd w:id="9"/>
      <w:r w:rsidRPr="0ADEE43D">
        <w:rPr>
          <w:rFonts w:asciiTheme="minorHAnsi" w:hAnsiTheme="minorHAnsi"/>
          <w:b w:val="0"/>
          <w:bCs w:val="0"/>
          <w:color w:val="17365D" w:themeColor="text2" w:themeShade="BF"/>
          <w:sz w:val="72"/>
          <w:szCs w:val="72"/>
        </w:rPr>
        <w:lastRenderedPageBreak/>
        <w:t>Transport</w:t>
      </w:r>
    </w:p>
    <w:p w14:paraId="0D0C14A7" w14:textId="77777777" w:rsidR="7D8521D6" w:rsidRDefault="7D8521D6" w:rsidP="7D8521D6"/>
    <w:p w14:paraId="23810F87" w14:textId="77777777" w:rsidR="00844BDA" w:rsidRPr="00BB5C68" w:rsidRDefault="000C4572" w:rsidP="00AE4260">
      <w:pPr>
        <w:jc w:val="both"/>
        <w:rPr>
          <w:sz w:val="24"/>
          <w:szCs w:val="24"/>
        </w:rPr>
      </w:pPr>
      <w:r w:rsidRPr="00BB5C68">
        <w:rPr>
          <w:sz w:val="24"/>
          <w:szCs w:val="24"/>
        </w:rPr>
        <w:t xml:space="preserve">Camden is a CLOCS Champion, and </w:t>
      </w:r>
      <w:r w:rsidR="00B64891" w:rsidRPr="00BB5C68">
        <w:rPr>
          <w:sz w:val="24"/>
          <w:szCs w:val="24"/>
        </w:rPr>
        <w:t>is committed to maximising road safety for Vulnerable Road Users (VRUs) as well as minimising negative environmental impacts created by motorised road traffic. As</w:t>
      </w:r>
      <w:r w:rsidRPr="00BB5C68">
        <w:rPr>
          <w:sz w:val="24"/>
          <w:szCs w:val="24"/>
        </w:rPr>
        <w:t xml:space="preserve"> such</w:t>
      </w:r>
      <w:r w:rsidR="006225BA" w:rsidRPr="00BB5C68">
        <w:rPr>
          <w:sz w:val="24"/>
          <w:szCs w:val="24"/>
        </w:rPr>
        <w:t>,</w:t>
      </w:r>
      <w:r w:rsidRPr="00BB5C68">
        <w:rPr>
          <w:sz w:val="24"/>
          <w:szCs w:val="24"/>
        </w:rPr>
        <w:t xml:space="preserve"> all </w:t>
      </w:r>
      <w:r w:rsidR="00F935B4" w:rsidRPr="00BB5C68">
        <w:rPr>
          <w:sz w:val="24"/>
          <w:szCs w:val="24"/>
        </w:rPr>
        <w:t xml:space="preserve">vehicles and their drivers </w:t>
      </w:r>
      <w:r w:rsidRPr="00BB5C68">
        <w:rPr>
          <w:sz w:val="24"/>
          <w:szCs w:val="24"/>
        </w:rPr>
        <w:t xml:space="preserve">servicing </w:t>
      </w:r>
      <w:r w:rsidR="00600326" w:rsidRPr="00BB5C68">
        <w:rPr>
          <w:sz w:val="24"/>
          <w:szCs w:val="24"/>
        </w:rPr>
        <w:t>construction sit</w:t>
      </w:r>
      <w:r w:rsidR="007F51ED" w:rsidRPr="00BB5C68">
        <w:rPr>
          <w:sz w:val="24"/>
          <w:szCs w:val="24"/>
        </w:rPr>
        <w:t xml:space="preserve">es within the borough are bound by the conditions laid out in the </w:t>
      </w:r>
      <w:r w:rsidR="007F51ED" w:rsidRPr="00557BF0">
        <w:rPr>
          <w:sz w:val="24"/>
          <w:szCs w:val="24"/>
        </w:rPr>
        <w:t>CLOCS Standard</w:t>
      </w:r>
      <w:r w:rsidR="00DC0037" w:rsidRPr="00557BF0">
        <w:rPr>
          <w:sz w:val="24"/>
          <w:szCs w:val="24"/>
        </w:rPr>
        <w:t>.</w:t>
      </w:r>
    </w:p>
    <w:p w14:paraId="293D851D" w14:textId="77777777" w:rsidR="00F935B4" w:rsidRPr="00BB5C68" w:rsidRDefault="00600326" w:rsidP="00AE4260">
      <w:pPr>
        <w:jc w:val="both"/>
        <w:rPr>
          <w:sz w:val="24"/>
          <w:szCs w:val="24"/>
        </w:rPr>
      </w:pPr>
      <w:r w:rsidRPr="00BB5C68">
        <w:rPr>
          <w:sz w:val="24"/>
          <w:szCs w:val="24"/>
        </w:rPr>
        <w:t>This secti</w:t>
      </w:r>
      <w:r w:rsidR="00743F6F" w:rsidRPr="00BB5C68">
        <w:rPr>
          <w:sz w:val="24"/>
          <w:szCs w:val="24"/>
        </w:rPr>
        <w:t xml:space="preserve">on </w:t>
      </w:r>
      <w:r w:rsidR="006631C0" w:rsidRPr="00BB5C68">
        <w:rPr>
          <w:sz w:val="24"/>
          <w:szCs w:val="24"/>
        </w:rPr>
        <w:t xml:space="preserve">requires details of </w:t>
      </w:r>
      <w:r w:rsidR="00743F6F" w:rsidRPr="00BB5C68">
        <w:rPr>
          <w:sz w:val="24"/>
          <w:szCs w:val="24"/>
        </w:rPr>
        <w:t xml:space="preserve">the way in which you intend to manage traffic servicing your site, including </w:t>
      </w:r>
      <w:r w:rsidRPr="00BB5C68">
        <w:rPr>
          <w:sz w:val="24"/>
          <w:szCs w:val="24"/>
        </w:rPr>
        <w:t>you</w:t>
      </w:r>
      <w:r w:rsidR="006631C0" w:rsidRPr="00BB5C68">
        <w:rPr>
          <w:sz w:val="24"/>
          <w:szCs w:val="24"/>
        </w:rPr>
        <w:t xml:space="preserve">r </w:t>
      </w:r>
      <w:r w:rsidR="00A97EA1" w:rsidRPr="00BB5C68">
        <w:rPr>
          <w:sz w:val="24"/>
          <w:szCs w:val="24"/>
        </w:rPr>
        <w:t>road</w:t>
      </w:r>
      <w:r w:rsidRPr="00BB5C68">
        <w:rPr>
          <w:sz w:val="24"/>
          <w:szCs w:val="24"/>
        </w:rPr>
        <w:t xml:space="preserve"> </w:t>
      </w:r>
      <w:r w:rsidR="00D34145" w:rsidRPr="00BB5C68">
        <w:rPr>
          <w:sz w:val="24"/>
          <w:szCs w:val="24"/>
        </w:rPr>
        <w:t>safety obligations with regard</w:t>
      </w:r>
      <w:r w:rsidR="00B76DD2" w:rsidRPr="00BB5C68">
        <w:rPr>
          <w:sz w:val="24"/>
          <w:szCs w:val="24"/>
        </w:rPr>
        <w:t xml:space="preserve"> to VRU safety</w:t>
      </w:r>
      <w:r w:rsidR="00B64891" w:rsidRPr="00BB5C68">
        <w:rPr>
          <w:sz w:val="24"/>
          <w:szCs w:val="24"/>
        </w:rPr>
        <w:t xml:space="preserve">. </w:t>
      </w:r>
      <w:r w:rsidR="00F935B4" w:rsidRPr="00BB5C68">
        <w:rPr>
          <w:sz w:val="24"/>
          <w:szCs w:val="24"/>
        </w:rPr>
        <w:t>It is your responsibility to ensure that your principal contractor is fully compliant with the terms laid out in the CLOCS Standard. It is your principal contractor’s responsibility to ensure that all</w:t>
      </w:r>
      <w:r w:rsidR="002C7C4B" w:rsidRPr="00BB5C68">
        <w:rPr>
          <w:sz w:val="24"/>
          <w:szCs w:val="24"/>
        </w:rPr>
        <w:t xml:space="preserve"> contractors and</w:t>
      </w:r>
      <w:r w:rsidR="00F935B4" w:rsidRPr="00BB5C68">
        <w:rPr>
          <w:sz w:val="24"/>
          <w:szCs w:val="24"/>
        </w:rPr>
        <w:t xml:space="preserve"> sub-contractors attending site are compliant with the terms laid out in the CLOCS Standard.</w:t>
      </w:r>
    </w:p>
    <w:p w14:paraId="38285F8F" w14:textId="77777777" w:rsidR="008D018D" w:rsidRDefault="2757F706" w:rsidP="008D018D">
      <w:pPr>
        <w:rPr>
          <w:sz w:val="24"/>
          <w:szCs w:val="24"/>
        </w:rPr>
      </w:pPr>
      <w:r w:rsidRPr="7D8521D6">
        <w:rPr>
          <w:sz w:val="24"/>
          <w:szCs w:val="24"/>
        </w:rPr>
        <w:t xml:space="preserve">Checks of the proposed measures will be carried out </w:t>
      </w:r>
      <w:r w:rsidR="6C3AE7C7" w:rsidRPr="7D8521D6">
        <w:rPr>
          <w:sz w:val="24"/>
          <w:szCs w:val="24"/>
        </w:rPr>
        <w:t xml:space="preserve">both </w:t>
      </w:r>
      <w:r w:rsidRPr="7D8521D6">
        <w:rPr>
          <w:sz w:val="24"/>
          <w:szCs w:val="24"/>
        </w:rPr>
        <w:t xml:space="preserve">by </w:t>
      </w:r>
      <w:r w:rsidR="20411C6B" w:rsidRPr="7D8521D6">
        <w:rPr>
          <w:sz w:val="24"/>
          <w:szCs w:val="24"/>
        </w:rPr>
        <w:t xml:space="preserve">Camden compliance monitoring officers and also </w:t>
      </w:r>
      <w:r w:rsidRPr="7D8521D6">
        <w:rPr>
          <w:sz w:val="24"/>
          <w:szCs w:val="24"/>
        </w:rPr>
        <w:t xml:space="preserve">CCS monitors as part of your CLOCS monitoring visits through </w:t>
      </w:r>
      <w:r w:rsidR="76C93BF2" w:rsidRPr="7D8521D6">
        <w:rPr>
          <w:sz w:val="24"/>
          <w:szCs w:val="24"/>
        </w:rPr>
        <w:t>CCS to</w:t>
      </w:r>
      <w:r w:rsidRPr="7D8521D6">
        <w:rPr>
          <w:sz w:val="24"/>
          <w:szCs w:val="24"/>
        </w:rPr>
        <w:t xml:space="preserve"> ensure compliance. Please refer to the CLOCS Standard when completing this section. </w:t>
      </w:r>
    </w:p>
    <w:p w14:paraId="7FE6C95C" w14:textId="77777777" w:rsidR="001507CE" w:rsidRDefault="00E670BC" w:rsidP="00AE4260">
      <w:pPr>
        <w:jc w:val="both"/>
        <w:rPr>
          <w:sz w:val="24"/>
          <w:szCs w:val="24"/>
        </w:rPr>
      </w:pPr>
      <w:r w:rsidRPr="00BB5C68">
        <w:rPr>
          <w:sz w:val="24"/>
          <w:szCs w:val="24"/>
        </w:rPr>
        <w:t xml:space="preserve">Please contact </w:t>
      </w:r>
      <w:hyperlink r:id="rId14" w:history="1">
        <w:r w:rsidR="00DC0037" w:rsidRPr="00BB5C68">
          <w:rPr>
            <w:rStyle w:val="Hyperlink"/>
            <w:sz w:val="24"/>
            <w:szCs w:val="24"/>
          </w:rPr>
          <w:t>CLOCS@camden.gov.uk</w:t>
        </w:r>
      </w:hyperlink>
      <w:r w:rsidR="00D34145" w:rsidRPr="00BB5C68">
        <w:rPr>
          <w:sz w:val="24"/>
          <w:szCs w:val="24"/>
        </w:rPr>
        <w:t xml:space="preserve"> </w:t>
      </w:r>
      <w:r w:rsidRPr="00BB5C68">
        <w:rPr>
          <w:sz w:val="24"/>
          <w:szCs w:val="24"/>
        </w:rPr>
        <w:t xml:space="preserve">for </w:t>
      </w:r>
      <w:r w:rsidR="007F51ED" w:rsidRPr="00BB5C68">
        <w:rPr>
          <w:sz w:val="24"/>
          <w:szCs w:val="24"/>
        </w:rPr>
        <w:t xml:space="preserve">further </w:t>
      </w:r>
      <w:r w:rsidRPr="00BB5C68">
        <w:rPr>
          <w:sz w:val="24"/>
          <w:szCs w:val="24"/>
        </w:rPr>
        <w:t xml:space="preserve">advice or guidance on any aspect of this section. </w:t>
      </w:r>
    </w:p>
    <w:p w14:paraId="53C7DB83" w14:textId="77777777" w:rsidR="00D11520" w:rsidRPr="00BB5C68" w:rsidRDefault="00D11520" w:rsidP="00AE4260">
      <w:pPr>
        <w:jc w:val="both"/>
        <w:rPr>
          <w:sz w:val="24"/>
          <w:szCs w:val="24"/>
        </w:rPr>
      </w:pPr>
      <w:r>
        <w:rPr>
          <w:sz w:val="24"/>
          <w:szCs w:val="24"/>
        </w:rPr>
        <w:t xml:space="preserve">Please note that this section may also be referred to as a Construction Logistics Plan in the context </w:t>
      </w:r>
      <w:r w:rsidR="00C14FD9">
        <w:rPr>
          <w:sz w:val="24"/>
          <w:szCs w:val="24"/>
        </w:rPr>
        <w:t>of the CLOCS Standard.</w:t>
      </w:r>
    </w:p>
    <w:p w14:paraId="353D0BA1" w14:textId="77777777" w:rsidR="00A749CE" w:rsidRPr="00BB5C68" w:rsidRDefault="00A749CE">
      <w:pPr>
        <w:rPr>
          <w:sz w:val="24"/>
          <w:szCs w:val="24"/>
        </w:rPr>
      </w:pPr>
    </w:p>
    <w:p w14:paraId="01F3ED91" w14:textId="77777777" w:rsidR="00832178" w:rsidRPr="00BB5C68" w:rsidRDefault="00832178">
      <w:pPr>
        <w:rPr>
          <w:sz w:val="24"/>
          <w:szCs w:val="24"/>
        </w:rPr>
      </w:pPr>
    </w:p>
    <w:p w14:paraId="05ED917F" w14:textId="77777777" w:rsidR="00AA6919" w:rsidRPr="00BB5C68" w:rsidRDefault="00AA6919" w:rsidP="00554024">
      <w:pPr>
        <w:rPr>
          <w:sz w:val="20"/>
          <w:szCs w:val="20"/>
        </w:rPr>
      </w:pPr>
      <w:r w:rsidRPr="00BB5C68">
        <w:rPr>
          <w:sz w:val="20"/>
          <w:szCs w:val="20"/>
        </w:rPr>
        <w:br w:type="page"/>
      </w:r>
    </w:p>
    <w:p w14:paraId="05F36300" w14:textId="77777777" w:rsidR="00284D96" w:rsidRPr="00BB5C68" w:rsidRDefault="00AA6919" w:rsidP="00345CA1">
      <w:pPr>
        <w:autoSpaceDE w:val="0"/>
        <w:autoSpaceDN w:val="0"/>
        <w:adjustRightInd w:val="0"/>
        <w:spacing w:after="0" w:line="240" w:lineRule="auto"/>
        <w:jc w:val="both"/>
        <w:rPr>
          <w:rFonts w:ascii="Calibri" w:hAnsi="Calibri" w:cs="Arial"/>
          <w:b/>
          <w:color w:val="A6A6A6" w:themeColor="background1" w:themeShade="A6"/>
          <w:sz w:val="36"/>
          <w:szCs w:val="36"/>
        </w:rPr>
      </w:pPr>
      <w:r w:rsidRPr="00BB5C68">
        <w:rPr>
          <w:rFonts w:ascii="Calibri" w:hAnsi="Calibri" w:cs="Arial"/>
          <w:b/>
          <w:color w:val="A6A6A6" w:themeColor="background1" w:themeShade="A6"/>
          <w:sz w:val="36"/>
          <w:szCs w:val="36"/>
        </w:rPr>
        <w:lastRenderedPageBreak/>
        <w:t xml:space="preserve">CLOCS </w:t>
      </w:r>
      <w:r w:rsidR="00CF354A" w:rsidRPr="00BB5C68">
        <w:rPr>
          <w:rFonts w:ascii="Calibri" w:hAnsi="Calibri" w:cs="Arial"/>
          <w:b/>
          <w:color w:val="A6A6A6" w:themeColor="background1" w:themeShade="A6"/>
          <w:sz w:val="36"/>
          <w:szCs w:val="36"/>
        </w:rPr>
        <w:t xml:space="preserve">Contractual </w:t>
      </w:r>
      <w:r w:rsidRPr="00BB5C68">
        <w:rPr>
          <w:rFonts w:ascii="Calibri" w:hAnsi="Calibri" w:cs="Arial"/>
          <w:b/>
          <w:color w:val="A6A6A6" w:themeColor="background1" w:themeShade="A6"/>
          <w:sz w:val="36"/>
          <w:szCs w:val="36"/>
        </w:rPr>
        <w:t>Considerations</w:t>
      </w:r>
      <w:r w:rsidR="00345CA1" w:rsidRPr="00BB5C68">
        <w:rPr>
          <w:rFonts w:ascii="Calibri" w:hAnsi="Calibri" w:cs="Arial"/>
          <w:b/>
          <w:color w:val="A6A6A6" w:themeColor="background1" w:themeShade="A6"/>
          <w:sz w:val="36"/>
          <w:szCs w:val="36"/>
        </w:rPr>
        <w:t xml:space="preserve">  </w:t>
      </w:r>
    </w:p>
    <w:p w14:paraId="6529A166" w14:textId="77777777" w:rsidR="00345CA1" w:rsidRPr="00BB5C68" w:rsidRDefault="00345CA1" w:rsidP="00AA6919">
      <w:pPr>
        <w:rPr>
          <w:sz w:val="24"/>
          <w:szCs w:val="24"/>
        </w:rPr>
      </w:pPr>
    </w:p>
    <w:p w14:paraId="0921AFA9" w14:textId="77777777" w:rsidR="00560A7A" w:rsidRDefault="31AF4021" w:rsidP="007F4706">
      <w:pPr>
        <w:rPr>
          <w:noProof/>
          <w:sz w:val="24"/>
          <w:szCs w:val="24"/>
          <w:lang w:eastAsia="en-GB"/>
        </w:rPr>
      </w:pPr>
      <w:r w:rsidRPr="7D8521D6">
        <w:rPr>
          <w:b/>
          <w:bCs/>
          <w:sz w:val="24"/>
          <w:szCs w:val="24"/>
        </w:rPr>
        <w:t>1</w:t>
      </w:r>
      <w:r w:rsidR="514D8ACB" w:rsidRPr="7D8521D6">
        <w:rPr>
          <w:b/>
          <w:bCs/>
          <w:sz w:val="24"/>
          <w:szCs w:val="24"/>
        </w:rPr>
        <w:t>4</w:t>
      </w:r>
      <w:r w:rsidRPr="7D8521D6">
        <w:rPr>
          <w:b/>
          <w:bCs/>
          <w:sz w:val="24"/>
          <w:szCs w:val="24"/>
        </w:rPr>
        <w:t>.</w:t>
      </w:r>
      <w:r w:rsidRPr="7D8521D6">
        <w:rPr>
          <w:sz w:val="24"/>
          <w:szCs w:val="24"/>
        </w:rPr>
        <w:t xml:space="preserve"> </w:t>
      </w:r>
      <w:r w:rsidR="42658E62" w:rsidRPr="7D8521D6">
        <w:rPr>
          <w:sz w:val="24"/>
          <w:szCs w:val="24"/>
        </w:rPr>
        <w:t>Name of Principal</w:t>
      </w:r>
      <w:r w:rsidR="2859416A" w:rsidRPr="7D8521D6">
        <w:rPr>
          <w:sz w:val="24"/>
          <w:szCs w:val="24"/>
        </w:rPr>
        <w:t xml:space="preserve"> contractor:</w:t>
      </w:r>
      <w:r w:rsidR="56379E48" w:rsidRPr="7D8521D6">
        <w:rPr>
          <w:noProof/>
          <w:sz w:val="24"/>
          <w:szCs w:val="24"/>
          <w:lang w:eastAsia="en-GB"/>
        </w:rPr>
        <w:t xml:space="preserve"> </w:t>
      </w:r>
    </w:p>
    <w:p w14:paraId="6C5C9EAA" w14:textId="77777777" w:rsidR="00AA6919" w:rsidRPr="00BB5C68" w:rsidRDefault="00AA6919" w:rsidP="007F4706">
      <w:pPr>
        <w:rPr>
          <w:sz w:val="24"/>
          <w:szCs w:val="24"/>
        </w:rPr>
      </w:pPr>
      <w:r w:rsidRPr="00BB5C68">
        <w:rPr>
          <w:noProof/>
          <w:lang w:eastAsia="en-GB"/>
        </w:rPr>
        <mc:AlternateContent>
          <mc:Choice Requires="wps">
            <w:drawing>
              <wp:inline distT="0" distB="0" distL="0" distR="0" wp14:anchorId="01E591AE" wp14:editId="5F1270EA">
                <wp:extent cx="5506720" cy="1097280"/>
                <wp:effectExtent l="0" t="0" r="17780" b="26670"/>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1BEA0D4" w14:textId="77777777" w:rsidR="00456E99" w:rsidRDefault="00456E99" w:rsidP="00AA6919"/>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41"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DQew5BcAIAAB8FAAAOAAAAAAAAAAAA&#10;AAAAAC4CAABkcnMvZTJvRG9jLnhtbFBLAQItABQABgAIAAAAIQB00aCm3gAAAAUBAAAPAAAAAAAA&#10;AAAAAAAAAMoEAABkcnMvZG93bnJldi54bWxQSwUGAAAAAAQABADzAAAA1QUAAAAA&#10;" w14:anchorId="12326275">
                <v:textbox>
                  <w:txbxContent>
                    <w:p w:rsidR="00456E99" w:rsidP="00AA6919" w:rsidRDefault="00456E99" w14:paraId="1232632F" w14:textId="77777777"/>
                  </w:txbxContent>
                </v:textbox>
                <w10:anchorlock/>
              </v:shape>
            </w:pict>
          </mc:Fallback>
        </mc:AlternateContent>
      </w:r>
    </w:p>
    <w:p w14:paraId="383FC968" w14:textId="77777777" w:rsidR="00AA6919" w:rsidRPr="00BB5C68" w:rsidRDefault="6AC4A2FB" w:rsidP="00AE4260">
      <w:pPr>
        <w:jc w:val="both"/>
        <w:rPr>
          <w:sz w:val="24"/>
          <w:szCs w:val="24"/>
        </w:rPr>
      </w:pPr>
      <w:r w:rsidRPr="7D8521D6">
        <w:rPr>
          <w:rFonts w:ascii="Calibri" w:hAnsi="Calibri" w:cs="Arial"/>
          <w:b/>
          <w:bCs/>
          <w:sz w:val="24"/>
          <w:szCs w:val="24"/>
        </w:rPr>
        <w:t>1</w:t>
      </w:r>
      <w:r w:rsidR="546280F4" w:rsidRPr="7D8521D6">
        <w:rPr>
          <w:rFonts w:ascii="Calibri" w:hAnsi="Calibri" w:cs="Arial"/>
          <w:b/>
          <w:bCs/>
          <w:sz w:val="24"/>
          <w:szCs w:val="24"/>
        </w:rPr>
        <w:t>5</w:t>
      </w:r>
      <w:r w:rsidR="31AF4021" w:rsidRPr="7D8521D6">
        <w:rPr>
          <w:rFonts w:ascii="Calibri" w:hAnsi="Calibri" w:cs="Arial"/>
          <w:b/>
          <w:bCs/>
          <w:sz w:val="24"/>
          <w:szCs w:val="24"/>
        </w:rPr>
        <w:t>.</w:t>
      </w:r>
      <w:r w:rsidR="31AF4021" w:rsidRPr="7D8521D6">
        <w:rPr>
          <w:rFonts w:ascii="Calibri" w:hAnsi="Calibri" w:cs="Arial"/>
          <w:sz w:val="24"/>
          <w:szCs w:val="24"/>
        </w:rPr>
        <w:t xml:space="preserve"> </w:t>
      </w:r>
      <w:r w:rsidR="3D049D15" w:rsidRPr="7D8521D6">
        <w:rPr>
          <w:rFonts w:ascii="Calibri" w:hAnsi="Calibri" w:cs="Arial"/>
          <w:sz w:val="24"/>
          <w:szCs w:val="24"/>
        </w:rPr>
        <w:t>Please</w:t>
      </w:r>
      <w:r w:rsidR="56379E48" w:rsidRPr="7D8521D6">
        <w:rPr>
          <w:sz w:val="24"/>
          <w:szCs w:val="24"/>
        </w:rPr>
        <w:t xml:space="preserve"> sub</w:t>
      </w:r>
      <w:r w:rsidR="3D049D15" w:rsidRPr="7D8521D6">
        <w:rPr>
          <w:sz w:val="24"/>
          <w:szCs w:val="24"/>
        </w:rPr>
        <w:t xml:space="preserve">mit the </w:t>
      </w:r>
      <w:r w:rsidR="56379E48" w:rsidRPr="7D8521D6">
        <w:rPr>
          <w:sz w:val="24"/>
          <w:szCs w:val="24"/>
        </w:rPr>
        <w:t xml:space="preserve">proposed method for checking </w:t>
      </w:r>
      <w:r w:rsidR="3D049D15" w:rsidRPr="7D8521D6">
        <w:rPr>
          <w:sz w:val="24"/>
          <w:szCs w:val="24"/>
        </w:rPr>
        <w:t xml:space="preserve">operational, </w:t>
      </w:r>
      <w:r w:rsidR="56379E48" w:rsidRPr="7D8521D6">
        <w:rPr>
          <w:sz w:val="24"/>
          <w:szCs w:val="24"/>
        </w:rPr>
        <w:t>vehicle and driver compliance</w:t>
      </w:r>
      <w:r w:rsidR="645B0549" w:rsidRPr="7D8521D6">
        <w:rPr>
          <w:sz w:val="24"/>
          <w:szCs w:val="24"/>
        </w:rPr>
        <w:t xml:space="preserve"> with the CLOCS Standard</w:t>
      </w:r>
      <w:r w:rsidR="3D049D15" w:rsidRPr="7D8521D6">
        <w:rPr>
          <w:sz w:val="24"/>
          <w:szCs w:val="24"/>
        </w:rPr>
        <w:t xml:space="preserve"> throughout the duration of the contract</w:t>
      </w:r>
      <w:r w:rsidR="06A49404" w:rsidRPr="7D8521D6">
        <w:rPr>
          <w:sz w:val="24"/>
          <w:szCs w:val="24"/>
        </w:rPr>
        <w:t>.</w:t>
      </w:r>
      <w:r w:rsidR="3D049D15" w:rsidRPr="7D8521D6">
        <w:rPr>
          <w:sz w:val="24"/>
          <w:szCs w:val="24"/>
        </w:rPr>
        <w:t xml:space="preserve"> </w:t>
      </w:r>
    </w:p>
    <w:p w14:paraId="021E791F" w14:textId="77777777" w:rsidR="00AA6919" w:rsidRPr="00BB5C68" w:rsidRDefault="00AA6919" w:rsidP="00AA6919">
      <w:pPr>
        <w:rPr>
          <w:sz w:val="24"/>
          <w:szCs w:val="24"/>
        </w:rPr>
      </w:pPr>
      <w:r w:rsidRPr="00BB5C68">
        <w:rPr>
          <w:noProof/>
          <w:sz w:val="24"/>
          <w:szCs w:val="24"/>
          <w:lang w:eastAsia="en-GB"/>
        </w:rPr>
        <mc:AlternateContent>
          <mc:Choice Requires="wps">
            <w:drawing>
              <wp:inline distT="0" distB="0" distL="0" distR="0" wp14:anchorId="61829D65" wp14:editId="6ADD1B1C">
                <wp:extent cx="5506720" cy="1097280"/>
                <wp:effectExtent l="0" t="0" r="17780" b="2667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471CB6E" w14:textId="77777777" w:rsidR="00456E99" w:rsidRDefault="00456E99" w:rsidP="00AA6919"/>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4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MfcbwIAAB4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JPox9xvAgAAHgUAAA4AAAAAAAAAAAAA&#10;AAAALgIAAGRycy9lMm9Eb2MueG1sUEsBAi0AFAAGAAgAAAAhAHTRoKbeAAAABQEAAA8AAAAAAAAA&#10;AAAAAAAAyQQAAGRycy9kb3ducmV2LnhtbFBLBQYAAAAABAAEAPMAAADUBQAAAAA=&#10;" w14:anchorId="12326277">
                <v:textbox>
                  <w:txbxContent>
                    <w:p w:rsidR="00456E99" w:rsidP="00AA6919" w:rsidRDefault="00456E99" w14:paraId="12326330" w14:textId="77777777"/>
                  </w:txbxContent>
                </v:textbox>
                <w10:anchorlock/>
              </v:shape>
            </w:pict>
          </mc:Fallback>
        </mc:AlternateContent>
      </w:r>
    </w:p>
    <w:p w14:paraId="661941AC" w14:textId="77777777" w:rsidR="00AA6919" w:rsidRPr="00BB5C68" w:rsidRDefault="00AA6919" w:rsidP="00AA6919">
      <w:pPr>
        <w:pStyle w:val="NoSpacing"/>
        <w:rPr>
          <w:rFonts w:ascii="Calibri" w:hAnsi="Calibri" w:cs="Tahoma"/>
        </w:rPr>
      </w:pPr>
    </w:p>
    <w:p w14:paraId="71F95227" w14:textId="77777777" w:rsidR="00AA6919" w:rsidRPr="00BB5C68" w:rsidRDefault="63F3EC69" w:rsidP="00C25FEF">
      <w:pPr>
        <w:rPr>
          <w:sz w:val="24"/>
          <w:szCs w:val="24"/>
        </w:rPr>
      </w:pPr>
      <w:r w:rsidRPr="79066023">
        <w:rPr>
          <w:b/>
          <w:bCs/>
          <w:sz w:val="24"/>
          <w:szCs w:val="24"/>
        </w:rPr>
        <w:t>1</w:t>
      </w:r>
      <w:r w:rsidR="1FFE4DF7" w:rsidRPr="79066023">
        <w:rPr>
          <w:b/>
          <w:bCs/>
          <w:sz w:val="24"/>
          <w:szCs w:val="24"/>
        </w:rPr>
        <w:t>6</w:t>
      </w:r>
      <w:r w:rsidR="31AF4021" w:rsidRPr="79066023">
        <w:rPr>
          <w:b/>
          <w:bCs/>
          <w:sz w:val="24"/>
          <w:szCs w:val="24"/>
        </w:rPr>
        <w:t>.</w:t>
      </w:r>
      <w:r w:rsidR="31AF4021" w:rsidRPr="79066023">
        <w:rPr>
          <w:sz w:val="24"/>
          <w:szCs w:val="24"/>
        </w:rPr>
        <w:t xml:space="preserve"> </w:t>
      </w:r>
      <w:r w:rsidR="4A76DEC9" w:rsidRPr="79066023">
        <w:rPr>
          <w:sz w:val="24"/>
          <w:szCs w:val="24"/>
        </w:rPr>
        <w:t>Please confirm that you as the client/developer and your principal contractor have read and understood the CLOCS Standard</w:t>
      </w:r>
      <w:r w:rsidR="56952050" w:rsidRPr="79066023">
        <w:rPr>
          <w:sz w:val="24"/>
          <w:szCs w:val="24"/>
        </w:rPr>
        <w:t xml:space="preserve"> and included it in your contracts.</w:t>
      </w:r>
      <w:r w:rsidR="4A76DEC9" w:rsidRPr="79066023">
        <w:rPr>
          <w:sz w:val="24"/>
          <w:szCs w:val="24"/>
        </w:rPr>
        <w:t xml:space="preserve"> </w:t>
      </w:r>
    </w:p>
    <w:p w14:paraId="04D19DE1" w14:textId="77777777" w:rsidR="00AA6919" w:rsidRPr="00BB5C68" w:rsidRDefault="00AA6919" w:rsidP="00AA6919">
      <w:pPr>
        <w:autoSpaceDE w:val="0"/>
        <w:autoSpaceDN w:val="0"/>
        <w:adjustRightInd w:val="0"/>
        <w:spacing w:after="0" w:line="240" w:lineRule="auto"/>
        <w:jc w:val="both"/>
        <w:rPr>
          <w:rFonts w:ascii="Calibri" w:eastAsia="Calibri" w:hAnsi="Calibri" w:cs="Tahoma"/>
          <w:sz w:val="24"/>
          <w:szCs w:val="24"/>
        </w:rPr>
      </w:pPr>
    </w:p>
    <w:p w14:paraId="78A27004" w14:textId="77777777" w:rsidR="00AA6919" w:rsidRDefault="56379E48" w:rsidP="00653898">
      <w:pPr>
        <w:autoSpaceDE w:val="0"/>
        <w:autoSpaceDN w:val="0"/>
        <w:adjustRightInd w:val="0"/>
        <w:spacing w:after="0" w:line="240" w:lineRule="auto"/>
        <w:jc w:val="both"/>
        <w:rPr>
          <w:rFonts w:ascii="Calibri" w:eastAsia="Calibri" w:hAnsi="Calibri" w:cs="Tahoma"/>
          <w:sz w:val="24"/>
          <w:szCs w:val="24"/>
        </w:rPr>
      </w:pPr>
      <w:r w:rsidRPr="7D8521D6">
        <w:rPr>
          <w:rFonts w:ascii="Calibri" w:eastAsia="Calibri" w:hAnsi="Calibri" w:cs="Tahoma"/>
          <w:sz w:val="24"/>
          <w:szCs w:val="24"/>
        </w:rPr>
        <w:t>I confir</w:t>
      </w:r>
      <w:r w:rsidR="56952050" w:rsidRPr="7D8521D6">
        <w:rPr>
          <w:rFonts w:ascii="Calibri" w:eastAsia="Calibri" w:hAnsi="Calibri" w:cs="Tahoma"/>
          <w:sz w:val="24"/>
          <w:szCs w:val="24"/>
        </w:rPr>
        <w:t>m that I have included the requirement to abide by the CLOCS Standard in my contracts to my contractors and suppliers</w:t>
      </w:r>
      <w:r w:rsidR="687ADCFA" w:rsidRPr="7D8521D6">
        <w:rPr>
          <w:rFonts w:ascii="Calibri" w:eastAsia="Calibri" w:hAnsi="Calibri" w:cs="Tahoma"/>
          <w:sz w:val="24"/>
          <w:szCs w:val="24"/>
        </w:rPr>
        <w:t xml:space="preserve">, and that all </w:t>
      </w:r>
      <w:r w:rsidR="4498DAE2" w:rsidRPr="7D8521D6">
        <w:rPr>
          <w:rFonts w:ascii="Calibri" w:eastAsia="Calibri" w:hAnsi="Calibri" w:cs="Tahoma"/>
          <w:sz w:val="24"/>
          <w:szCs w:val="24"/>
        </w:rPr>
        <w:t xml:space="preserve">drivers of vehicles over 3.5t will have undertaken safe urban driver training, and that all such vehicles will be fitted with </w:t>
      </w:r>
      <w:r w:rsidR="4897C3A5" w:rsidRPr="7D8521D6">
        <w:rPr>
          <w:rFonts w:ascii="Calibri" w:eastAsia="Calibri" w:hAnsi="Calibri" w:cs="Tahoma"/>
          <w:sz w:val="24"/>
          <w:szCs w:val="24"/>
        </w:rPr>
        <w:t>additional driver vision aids and audible left turn alerts.</w:t>
      </w:r>
    </w:p>
    <w:p w14:paraId="0AB03AE6" w14:textId="77777777" w:rsidR="3A196CE6" w:rsidRDefault="3A196CE6" w:rsidP="3A196CE6">
      <w:pPr>
        <w:spacing w:after="0" w:line="240" w:lineRule="auto"/>
        <w:jc w:val="both"/>
        <w:rPr>
          <w:rFonts w:ascii="Calibri" w:eastAsia="Calibri" w:hAnsi="Calibri" w:cs="Tahoma"/>
          <w:sz w:val="24"/>
          <w:szCs w:val="24"/>
        </w:rPr>
      </w:pPr>
    </w:p>
    <w:p w14:paraId="25D03D55" w14:textId="77777777" w:rsidR="48541425" w:rsidRDefault="37222E6E" w:rsidP="3A196CE6">
      <w:pPr>
        <w:spacing w:after="0" w:line="240" w:lineRule="auto"/>
        <w:jc w:val="both"/>
        <w:rPr>
          <w:rFonts w:ascii="Calibri" w:eastAsia="Calibri" w:hAnsi="Calibri" w:cs="Tahoma"/>
          <w:sz w:val="24"/>
          <w:szCs w:val="24"/>
        </w:rPr>
      </w:pPr>
      <w:r w:rsidRPr="7D8521D6">
        <w:rPr>
          <w:rFonts w:ascii="Calibri" w:eastAsia="Calibri" w:hAnsi="Calibri" w:cs="Tahoma"/>
          <w:sz w:val="24"/>
          <w:szCs w:val="24"/>
        </w:rPr>
        <w:t xml:space="preserve">I also confirm that all suppliers will be made aware of agreed vehicle routing and delivery times as provided below. </w:t>
      </w:r>
    </w:p>
    <w:p w14:paraId="40CDAD10" w14:textId="77777777" w:rsidR="00653898" w:rsidRPr="00653898" w:rsidRDefault="00653898" w:rsidP="00653898">
      <w:pPr>
        <w:autoSpaceDE w:val="0"/>
        <w:autoSpaceDN w:val="0"/>
        <w:adjustRightInd w:val="0"/>
        <w:spacing w:after="0" w:line="240" w:lineRule="auto"/>
        <w:jc w:val="both"/>
        <w:rPr>
          <w:rFonts w:ascii="Calibri" w:eastAsia="Calibri" w:hAnsi="Calibri" w:cs="Tahoma"/>
          <w:sz w:val="24"/>
          <w:szCs w:val="24"/>
        </w:rPr>
      </w:pPr>
    </w:p>
    <w:p w14:paraId="2D7507B8" w14:textId="77777777" w:rsidR="00AA6919" w:rsidRPr="00BB5C68" w:rsidRDefault="00AA6919" w:rsidP="00AA6919">
      <w:pPr>
        <w:rPr>
          <w:sz w:val="24"/>
          <w:szCs w:val="24"/>
        </w:rPr>
      </w:pPr>
      <w:r w:rsidRPr="00BB5C68">
        <w:rPr>
          <w:noProof/>
          <w:sz w:val="24"/>
          <w:szCs w:val="24"/>
          <w:lang w:eastAsia="en-GB"/>
        </w:rPr>
        <mc:AlternateContent>
          <mc:Choice Requires="wps">
            <w:drawing>
              <wp:inline distT="0" distB="0" distL="0" distR="0" wp14:anchorId="3F65DED5" wp14:editId="42226D51">
                <wp:extent cx="5506720" cy="1097280"/>
                <wp:effectExtent l="0" t="0" r="17780" b="2667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397BA6F" w14:textId="77777777" w:rsidR="00456E99" w:rsidRDefault="00456E99" w:rsidP="00AA6919"/>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43"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IXGO+tvAgAAHgUAAA4AAAAAAAAAAAAA&#10;AAAALgIAAGRycy9lMm9Eb2MueG1sUEsBAi0AFAAGAAgAAAAhAHTRoKbeAAAABQEAAA8AAAAAAAAA&#10;AAAAAAAAyQQAAGRycy9kb3ducmV2LnhtbFBLBQYAAAAABAAEAPMAAADUBQAAAAA=&#10;" w14:anchorId="12326279">
                <v:textbox>
                  <w:txbxContent>
                    <w:p w:rsidR="00456E99" w:rsidP="00AA6919" w:rsidRDefault="00456E99" w14:paraId="12326331" w14:textId="77777777"/>
                  </w:txbxContent>
                </v:textbox>
                <w10:anchorlock/>
              </v:shape>
            </w:pict>
          </mc:Fallback>
        </mc:AlternateContent>
      </w:r>
      <w:r w:rsidRPr="00BB5C68">
        <w:rPr>
          <w:sz w:val="24"/>
          <w:szCs w:val="24"/>
        </w:rPr>
        <w:t xml:space="preserve"> </w:t>
      </w:r>
    </w:p>
    <w:p w14:paraId="7DB5ED90" w14:textId="77777777" w:rsidR="00271556" w:rsidRPr="00BB5C68" w:rsidRDefault="00271556" w:rsidP="00271556">
      <w:pPr>
        <w:rPr>
          <w:sz w:val="24"/>
          <w:szCs w:val="24"/>
        </w:rPr>
      </w:pPr>
      <w:r w:rsidRPr="00BB5C68">
        <w:rPr>
          <w:sz w:val="24"/>
          <w:szCs w:val="24"/>
        </w:rPr>
        <w:t xml:space="preserve">Please contact </w:t>
      </w:r>
      <w:hyperlink r:id="rId15" w:history="1">
        <w:r w:rsidR="00E80B32" w:rsidRPr="00BB5C68">
          <w:rPr>
            <w:rStyle w:val="Hyperlink"/>
            <w:sz w:val="24"/>
            <w:szCs w:val="24"/>
          </w:rPr>
          <w:t>CLOCS@camden.gov.uk</w:t>
        </w:r>
      </w:hyperlink>
      <w:r w:rsidRPr="00BB5C68">
        <w:rPr>
          <w:sz w:val="24"/>
          <w:szCs w:val="24"/>
        </w:rPr>
        <w:t xml:space="preserve"> for further advice or guidance on any aspect of this section. </w:t>
      </w:r>
    </w:p>
    <w:p w14:paraId="4767B7B4" w14:textId="77777777" w:rsidR="00796741" w:rsidRPr="00BB5C68" w:rsidRDefault="004C2B05" w:rsidP="00345CA1">
      <w:pPr>
        <w:rPr>
          <w:b/>
          <w:color w:val="A6A6A6" w:themeColor="background1" w:themeShade="A6"/>
          <w:sz w:val="24"/>
          <w:szCs w:val="24"/>
        </w:rPr>
      </w:pPr>
      <w:r w:rsidRPr="00BB5C68">
        <w:rPr>
          <w:rFonts w:ascii="Calibri" w:hAnsi="Calibri" w:cs="Arial"/>
          <w:b/>
          <w:color w:val="BFBFBF" w:themeColor="background1" w:themeShade="BF"/>
          <w:sz w:val="40"/>
          <w:szCs w:val="40"/>
        </w:rPr>
        <w:br w:type="page"/>
      </w:r>
      <w:r w:rsidR="00796741" w:rsidRPr="00BB5C68">
        <w:rPr>
          <w:rFonts w:ascii="Calibri" w:hAnsi="Calibri" w:cs="Arial"/>
          <w:b/>
          <w:color w:val="A6A6A6" w:themeColor="background1" w:themeShade="A6"/>
          <w:sz w:val="40"/>
          <w:szCs w:val="40"/>
        </w:rPr>
        <w:lastRenderedPageBreak/>
        <w:t>Site Traffic</w:t>
      </w:r>
      <w:r w:rsidR="00D97E34" w:rsidRPr="00BB5C68">
        <w:rPr>
          <w:rFonts w:ascii="Calibri" w:hAnsi="Calibri" w:cs="Arial"/>
          <w:b/>
          <w:color w:val="A6A6A6" w:themeColor="background1" w:themeShade="A6"/>
          <w:sz w:val="40"/>
          <w:szCs w:val="40"/>
        </w:rPr>
        <w:t xml:space="preserve">  </w:t>
      </w:r>
    </w:p>
    <w:p w14:paraId="70FF611C" w14:textId="77777777" w:rsidR="00796741" w:rsidRPr="00BB5C68" w:rsidRDefault="00796741" w:rsidP="003E7B9C">
      <w:pPr>
        <w:autoSpaceDE w:val="0"/>
        <w:autoSpaceDN w:val="0"/>
        <w:adjustRightInd w:val="0"/>
        <w:spacing w:after="0" w:line="240" w:lineRule="auto"/>
        <w:jc w:val="both"/>
        <w:rPr>
          <w:rFonts w:ascii="Calibri" w:hAnsi="Calibri" w:cs="Arial"/>
          <w:b/>
        </w:rPr>
      </w:pPr>
    </w:p>
    <w:p w14:paraId="103D5E85" w14:textId="77777777" w:rsidR="009C0A98" w:rsidRPr="00BB5C68" w:rsidRDefault="65A6F996" w:rsidP="7D8521D6">
      <w:pPr>
        <w:autoSpaceDE w:val="0"/>
        <w:autoSpaceDN w:val="0"/>
        <w:adjustRightInd w:val="0"/>
        <w:spacing w:after="0" w:line="240" w:lineRule="auto"/>
        <w:jc w:val="both"/>
        <w:rPr>
          <w:rFonts w:ascii="Calibri" w:hAnsi="Calibri" w:cs="Arial"/>
          <w:color w:val="548DD4" w:themeColor="text2" w:themeTint="99"/>
          <w:sz w:val="24"/>
          <w:szCs w:val="24"/>
        </w:rPr>
      </w:pPr>
      <w:r w:rsidRPr="5BE1681B">
        <w:rPr>
          <w:rFonts w:ascii="Calibri" w:hAnsi="Calibri" w:cs="Arial"/>
          <w:b/>
          <w:bCs/>
          <w:sz w:val="24"/>
          <w:szCs w:val="24"/>
        </w:rPr>
        <w:t>1</w:t>
      </w:r>
      <w:r w:rsidR="66A8FA58" w:rsidRPr="5BE1681B">
        <w:rPr>
          <w:rFonts w:ascii="Calibri" w:hAnsi="Calibri" w:cs="Arial"/>
          <w:b/>
          <w:bCs/>
          <w:sz w:val="24"/>
          <w:szCs w:val="24"/>
        </w:rPr>
        <w:t>7</w:t>
      </w:r>
      <w:r w:rsidRPr="5BE1681B">
        <w:rPr>
          <w:rFonts w:ascii="Calibri" w:hAnsi="Calibri" w:cs="Arial"/>
          <w:b/>
          <w:bCs/>
          <w:sz w:val="24"/>
          <w:szCs w:val="24"/>
        </w:rPr>
        <w:t>. Constru</w:t>
      </w:r>
      <w:r w:rsidR="54A857F3" w:rsidRPr="5BE1681B">
        <w:rPr>
          <w:rFonts w:ascii="Calibri" w:hAnsi="Calibri" w:cs="Arial"/>
          <w:b/>
          <w:bCs/>
          <w:sz w:val="24"/>
          <w:szCs w:val="24"/>
        </w:rPr>
        <w:t>c</w:t>
      </w:r>
      <w:r w:rsidRPr="5BE1681B">
        <w:rPr>
          <w:rFonts w:ascii="Calibri" w:hAnsi="Calibri" w:cs="Arial"/>
          <w:b/>
          <w:bCs/>
          <w:sz w:val="24"/>
          <w:szCs w:val="24"/>
        </w:rPr>
        <w:t xml:space="preserve">tion </w:t>
      </w:r>
      <w:r w:rsidR="388644CE" w:rsidRPr="5BE1681B">
        <w:rPr>
          <w:rFonts w:ascii="Calibri" w:hAnsi="Calibri" w:cs="Arial"/>
          <w:b/>
          <w:bCs/>
          <w:sz w:val="24"/>
          <w:szCs w:val="24"/>
        </w:rPr>
        <w:t>traffic</w:t>
      </w:r>
      <w:r w:rsidRPr="5BE1681B">
        <w:rPr>
          <w:rFonts w:ascii="Calibri" w:hAnsi="Calibri" w:cs="Arial"/>
          <w:b/>
          <w:bCs/>
          <w:sz w:val="24"/>
          <w:szCs w:val="24"/>
        </w:rPr>
        <w:t xml:space="preserve"> routing</w:t>
      </w:r>
    </w:p>
    <w:p w14:paraId="1D5FC4CC" w14:textId="77777777" w:rsidR="009C0A98" w:rsidRPr="00BB5C68" w:rsidRDefault="009C0A98" w:rsidP="00AE4260">
      <w:pPr>
        <w:autoSpaceDE w:val="0"/>
        <w:autoSpaceDN w:val="0"/>
        <w:adjustRightInd w:val="0"/>
        <w:spacing w:after="0" w:line="240" w:lineRule="auto"/>
        <w:jc w:val="both"/>
        <w:rPr>
          <w:rFonts w:ascii="Calibri" w:hAnsi="Calibri" w:cs="Arial"/>
          <w:i/>
          <w:color w:val="548DD4" w:themeColor="text2" w:themeTint="99"/>
          <w:sz w:val="24"/>
          <w:szCs w:val="24"/>
        </w:rPr>
      </w:pPr>
    </w:p>
    <w:p w14:paraId="7E0D8D96" w14:textId="77777777" w:rsidR="00E84571" w:rsidRPr="00BB5C68" w:rsidRDefault="09962CD3" w:rsidP="00AE4260">
      <w:pPr>
        <w:autoSpaceDE w:val="0"/>
        <w:autoSpaceDN w:val="0"/>
        <w:adjustRightInd w:val="0"/>
        <w:spacing w:after="0" w:line="240" w:lineRule="auto"/>
        <w:jc w:val="both"/>
        <w:rPr>
          <w:rFonts w:ascii="Calibri" w:hAnsi="Calibri" w:cs="Arial"/>
          <w:sz w:val="24"/>
          <w:szCs w:val="24"/>
        </w:rPr>
      </w:pPr>
      <w:r w:rsidRPr="7D8521D6">
        <w:rPr>
          <w:rFonts w:ascii="Calibri" w:hAnsi="Calibri" w:cs="Arial"/>
          <w:sz w:val="24"/>
          <w:szCs w:val="24"/>
        </w:rPr>
        <w:t xml:space="preserve">Routes </w:t>
      </w:r>
      <w:r w:rsidR="1CB10EC4" w:rsidRPr="7D8521D6">
        <w:rPr>
          <w:rFonts w:ascii="Calibri" w:hAnsi="Calibri" w:cs="Arial"/>
          <w:sz w:val="24"/>
          <w:szCs w:val="24"/>
        </w:rPr>
        <w:t xml:space="preserve">should be carefully considered and </w:t>
      </w:r>
      <w:r w:rsidR="16EAD23F" w:rsidRPr="7D8521D6">
        <w:rPr>
          <w:rFonts w:ascii="Calibri" w:hAnsi="Calibri" w:cs="Arial"/>
          <w:sz w:val="24"/>
          <w:szCs w:val="24"/>
        </w:rPr>
        <w:t>risk assessed</w:t>
      </w:r>
      <w:r w:rsidR="1CB10EC4" w:rsidRPr="7D8521D6">
        <w:rPr>
          <w:rFonts w:ascii="Calibri" w:hAnsi="Calibri" w:cs="Arial"/>
          <w:sz w:val="24"/>
          <w:szCs w:val="24"/>
        </w:rPr>
        <w:t xml:space="preserve">, taking into account </w:t>
      </w:r>
      <w:r w:rsidR="3391C7C6" w:rsidRPr="7D8521D6">
        <w:rPr>
          <w:rFonts w:ascii="Calibri" w:hAnsi="Calibri" w:cs="Arial"/>
          <w:sz w:val="24"/>
          <w:szCs w:val="24"/>
        </w:rPr>
        <w:t>the need to avoid w</w:t>
      </w:r>
      <w:r w:rsidR="4AEA8869" w:rsidRPr="7D8521D6">
        <w:rPr>
          <w:rFonts w:ascii="Calibri" w:hAnsi="Calibri" w:cs="Arial"/>
          <w:sz w:val="24"/>
          <w:szCs w:val="24"/>
        </w:rPr>
        <w:t>h</w:t>
      </w:r>
      <w:r w:rsidR="3391C7C6" w:rsidRPr="7D8521D6">
        <w:rPr>
          <w:rFonts w:ascii="Calibri" w:hAnsi="Calibri" w:cs="Arial"/>
          <w:sz w:val="24"/>
          <w:szCs w:val="24"/>
        </w:rPr>
        <w:t xml:space="preserve">ere possible </w:t>
      </w:r>
      <w:r w:rsidR="1CB10EC4" w:rsidRPr="7D8521D6">
        <w:rPr>
          <w:rFonts w:ascii="Calibri" w:hAnsi="Calibri" w:cs="Arial"/>
          <w:sz w:val="24"/>
          <w:szCs w:val="24"/>
        </w:rPr>
        <w:t xml:space="preserve">any </w:t>
      </w:r>
      <w:r w:rsidR="3391C7C6" w:rsidRPr="7D8521D6">
        <w:rPr>
          <w:rFonts w:ascii="Calibri" w:hAnsi="Calibri" w:cs="Arial"/>
          <w:sz w:val="24"/>
          <w:szCs w:val="24"/>
        </w:rPr>
        <w:t xml:space="preserve">major </w:t>
      </w:r>
      <w:r w:rsidR="6B4F03CD" w:rsidRPr="7D8521D6">
        <w:rPr>
          <w:rFonts w:ascii="Calibri" w:hAnsi="Calibri" w:cs="Arial"/>
          <w:sz w:val="24"/>
          <w:szCs w:val="24"/>
        </w:rPr>
        <w:t>cycle routes</w:t>
      </w:r>
      <w:r w:rsidR="5F5649CD" w:rsidRPr="7D8521D6">
        <w:rPr>
          <w:rFonts w:ascii="Calibri" w:hAnsi="Calibri" w:cs="Arial"/>
          <w:sz w:val="24"/>
          <w:szCs w:val="24"/>
        </w:rPr>
        <w:t>,</w:t>
      </w:r>
      <w:r w:rsidR="1CB10EC4" w:rsidRPr="7D8521D6">
        <w:rPr>
          <w:rFonts w:ascii="Calibri" w:hAnsi="Calibri" w:cs="Arial"/>
          <w:sz w:val="24"/>
          <w:szCs w:val="24"/>
        </w:rPr>
        <w:t xml:space="preserve"> </w:t>
      </w:r>
      <w:r w:rsidR="1CB10EC4" w:rsidRPr="7D8521D6">
        <w:rPr>
          <w:rFonts w:ascii="Calibri" w:hAnsi="Calibri" w:cs="Tahoma"/>
          <w:sz w:val="24"/>
          <w:szCs w:val="24"/>
        </w:rPr>
        <w:t>schools</w:t>
      </w:r>
      <w:r w:rsidR="5F5649CD" w:rsidRPr="7D8521D6">
        <w:rPr>
          <w:rFonts w:ascii="Calibri" w:hAnsi="Calibri" w:cs="Arial"/>
          <w:sz w:val="24"/>
          <w:szCs w:val="24"/>
        </w:rPr>
        <w:t xml:space="preserve">/nurseries, and areas </w:t>
      </w:r>
      <w:r w:rsidR="27269DFB" w:rsidRPr="7D8521D6">
        <w:rPr>
          <w:rFonts w:ascii="Calibri" w:hAnsi="Calibri" w:cs="Arial"/>
          <w:sz w:val="24"/>
          <w:szCs w:val="24"/>
        </w:rPr>
        <w:t>which att</w:t>
      </w:r>
      <w:r w:rsidR="0A823B6E" w:rsidRPr="7D8521D6">
        <w:rPr>
          <w:rFonts w:ascii="Calibri" w:hAnsi="Calibri" w:cs="Arial"/>
          <w:sz w:val="24"/>
          <w:szCs w:val="24"/>
        </w:rPr>
        <w:t>r</w:t>
      </w:r>
      <w:r w:rsidR="27269DFB" w:rsidRPr="7D8521D6">
        <w:rPr>
          <w:rFonts w:ascii="Calibri" w:hAnsi="Calibri" w:cs="Arial"/>
          <w:sz w:val="24"/>
          <w:szCs w:val="24"/>
        </w:rPr>
        <w:t>act high concentrations of pedestrians</w:t>
      </w:r>
      <w:r w:rsidR="27DFA100" w:rsidRPr="7D8521D6">
        <w:rPr>
          <w:rFonts w:ascii="Calibri" w:hAnsi="Calibri" w:cs="Arial"/>
          <w:sz w:val="24"/>
          <w:szCs w:val="24"/>
        </w:rPr>
        <w:t>.</w:t>
      </w:r>
    </w:p>
    <w:p w14:paraId="68FDBEA2" w14:textId="77777777" w:rsidR="009C0A98" w:rsidRPr="00BB5C68" w:rsidRDefault="009C0A98" w:rsidP="7D8521D6">
      <w:pPr>
        <w:autoSpaceDE w:val="0"/>
        <w:autoSpaceDN w:val="0"/>
        <w:adjustRightInd w:val="0"/>
        <w:spacing w:after="0" w:line="240" w:lineRule="auto"/>
        <w:jc w:val="both"/>
        <w:rPr>
          <w:rFonts w:ascii="Calibri" w:hAnsi="Calibri" w:cs="Tahoma"/>
          <w:b/>
          <w:bCs/>
          <w:sz w:val="24"/>
          <w:szCs w:val="24"/>
        </w:rPr>
      </w:pPr>
    </w:p>
    <w:p w14:paraId="69873287" w14:textId="77777777" w:rsidR="002519ED" w:rsidRDefault="01167853" w:rsidP="7D8521D6">
      <w:pPr>
        <w:jc w:val="both"/>
        <w:rPr>
          <w:rFonts w:ascii="Calibri" w:hAnsi="Calibri" w:cs="Tahoma"/>
          <w:sz w:val="24"/>
          <w:szCs w:val="24"/>
        </w:rPr>
      </w:pPr>
      <w:r w:rsidRPr="7D8521D6">
        <w:rPr>
          <w:rFonts w:ascii="Calibri" w:hAnsi="Calibri" w:cs="Tahoma"/>
          <w:b/>
          <w:bCs/>
          <w:sz w:val="24"/>
          <w:szCs w:val="24"/>
        </w:rPr>
        <w:t>a</w:t>
      </w:r>
      <w:r w:rsidRPr="7D8521D6">
        <w:rPr>
          <w:rFonts w:ascii="Calibri" w:hAnsi="Calibri" w:cs="Tahoma"/>
          <w:sz w:val="24"/>
          <w:szCs w:val="24"/>
        </w:rPr>
        <w:t xml:space="preserve">. </w:t>
      </w:r>
      <w:r w:rsidR="3739D1E3" w:rsidRPr="7D8521D6">
        <w:rPr>
          <w:rFonts w:ascii="Calibri" w:hAnsi="Calibri" w:cs="Tahoma"/>
          <w:sz w:val="24"/>
          <w:szCs w:val="24"/>
        </w:rPr>
        <w:t xml:space="preserve">Please </w:t>
      </w:r>
      <w:r w:rsidR="35F3E723" w:rsidRPr="7D8521D6">
        <w:rPr>
          <w:rFonts w:ascii="Calibri" w:hAnsi="Calibri" w:cs="Tahoma"/>
          <w:sz w:val="24"/>
          <w:szCs w:val="24"/>
        </w:rPr>
        <w:t>show vehicle approach and departure routes between the site and</w:t>
      </w:r>
      <w:r w:rsidR="02C6BA06" w:rsidRPr="7D8521D6">
        <w:rPr>
          <w:rFonts w:ascii="Calibri" w:hAnsi="Calibri" w:cs="Tahoma"/>
          <w:sz w:val="24"/>
          <w:szCs w:val="24"/>
        </w:rPr>
        <w:t xml:space="preserve"> the</w:t>
      </w:r>
      <w:r w:rsidR="3739D1E3" w:rsidRPr="7D8521D6">
        <w:rPr>
          <w:rFonts w:ascii="Calibri" w:hAnsi="Calibri" w:cs="Tahoma"/>
          <w:sz w:val="24"/>
          <w:szCs w:val="24"/>
        </w:rPr>
        <w:t xml:space="preserve"> </w:t>
      </w:r>
      <w:r w:rsidR="3739D1E3" w:rsidRPr="7D8521D6">
        <w:rPr>
          <w:rFonts w:ascii="Calibri" w:hAnsi="Calibri"/>
          <w:sz w:val="24"/>
          <w:szCs w:val="24"/>
        </w:rPr>
        <w:t>Transport for London Road Network</w:t>
      </w:r>
      <w:r w:rsidR="3739D1E3" w:rsidRPr="7D8521D6">
        <w:rPr>
          <w:rFonts w:ascii="Calibri" w:hAnsi="Calibri" w:cs="Tahoma"/>
          <w:sz w:val="24"/>
          <w:szCs w:val="24"/>
        </w:rPr>
        <w:t xml:space="preserve"> (TLRN)</w:t>
      </w:r>
      <w:r w:rsidR="35F3E723" w:rsidRPr="7D8521D6">
        <w:rPr>
          <w:rFonts w:ascii="Calibri" w:hAnsi="Calibri" w:cs="Tahoma"/>
          <w:sz w:val="24"/>
          <w:szCs w:val="24"/>
        </w:rPr>
        <w:t>.</w:t>
      </w:r>
      <w:r w:rsidR="458AC813" w:rsidRPr="7D8521D6">
        <w:rPr>
          <w:rFonts w:ascii="Calibri" w:hAnsi="Calibri" w:cs="Tahoma"/>
          <w:sz w:val="24"/>
          <w:szCs w:val="24"/>
        </w:rPr>
        <w:t xml:space="preserve"> Please note that routes may differ for artic</w:t>
      </w:r>
      <w:r w:rsidR="68E1B537" w:rsidRPr="7D8521D6">
        <w:rPr>
          <w:rFonts w:ascii="Calibri" w:hAnsi="Calibri" w:cs="Tahoma"/>
          <w:sz w:val="24"/>
          <w:szCs w:val="24"/>
        </w:rPr>
        <w:t>ulated</w:t>
      </w:r>
      <w:r w:rsidR="458AC813" w:rsidRPr="7D8521D6">
        <w:rPr>
          <w:rFonts w:ascii="Calibri" w:hAnsi="Calibri" w:cs="Tahoma"/>
          <w:sz w:val="24"/>
          <w:szCs w:val="24"/>
        </w:rPr>
        <w:t xml:space="preserve"> and rigid</w:t>
      </w:r>
      <w:r w:rsidR="68E1B537" w:rsidRPr="7D8521D6">
        <w:rPr>
          <w:rFonts w:ascii="Calibri" w:hAnsi="Calibri" w:cs="Tahoma"/>
          <w:sz w:val="24"/>
          <w:szCs w:val="24"/>
        </w:rPr>
        <w:t xml:space="preserve"> HGVs</w:t>
      </w:r>
      <w:r w:rsidR="458AC813" w:rsidRPr="7D8521D6">
        <w:rPr>
          <w:rFonts w:ascii="Calibri" w:hAnsi="Calibri" w:cs="Tahoma"/>
          <w:sz w:val="24"/>
          <w:szCs w:val="24"/>
        </w:rPr>
        <w:t>.</w:t>
      </w:r>
    </w:p>
    <w:p w14:paraId="02AA518B" w14:textId="77777777" w:rsidR="007A33C8" w:rsidRPr="004E56B1" w:rsidRDefault="007A33C8" w:rsidP="00AE4260">
      <w:pPr>
        <w:jc w:val="both"/>
        <w:rPr>
          <w:rFonts w:ascii="Calibri" w:hAnsi="Calibri" w:cs="Tahoma"/>
          <w:bCs/>
          <w:sz w:val="24"/>
          <w:szCs w:val="24"/>
        </w:rPr>
      </w:pPr>
      <w:r>
        <w:rPr>
          <w:rFonts w:ascii="Calibri" w:hAnsi="Calibri" w:cs="Tahoma"/>
          <w:bCs/>
          <w:sz w:val="24"/>
          <w:szCs w:val="24"/>
        </w:rPr>
        <w:t>Routes should be shown clearly on a map, with approach and departure routes clearly marked.</w:t>
      </w:r>
      <w:r w:rsidR="00E96A3E">
        <w:rPr>
          <w:rFonts w:ascii="Calibri" w:hAnsi="Calibri" w:cs="Tahoma"/>
          <w:bCs/>
          <w:sz w:val="24"/>
          <w:szCs w:val="24"/>
        </w:rPr>
        <w:t xml:space="preserve"> </w:t>
      </w:r>
      <w:r w:rsidR="00E96A3E">
        <w:rPr>
          <w:rFonts w:ascii="Calibri" w:hAnsi="Calibri" w:cs="Tahoma"/>
          <w:sz w:val="24"/>
          <w:szCs w:val="24"/>
        </w:rPr>
        <w:t>If this is attached, use the following space to reference its location in the appendices.</w:t>
      </w:r>
    </w:p>
    <w:p w14:paraId="5B06F592" w14:textId="77777777" w:rsidR="007A33C8" w:rsidRPr="004E56B1" w:rsidRDefault="007A33C8" w:rsidP="004E56B1">
      <w:pPr>
        <w:pStyle w:val="ListParagraph"/>
        <w:rPr>
          <w:rFonts w:ascii="Calibri" w:hAnsi="Calibri" w:cs="Tahoma"/>
          <w:bCs/>
          <w:sz w:val="24"/>
          <w:szCs w:val="24"/>
        </w:rPr>
      </w:pPr>
    </w:p>
    <w:p w14:paraId="3507C519" w14:textId="77777777" w:rsidR="002C0A95" w:rsidRDefault="00C35B88" w:rsidP="00C35B88">
      <w:pPr>
        <w:rPr>
          <w:rFonts w:ascii="Calibri" w:hAnsi="Calibri" w:cs="Tahoma"/>
          <w:bCs/>
          <w:sz w:val="24"/>
          <w:szCs w:val="24"/>
        </w:rPr>
      </w:pPr>
      <w:r w:rsidRPr="00BB5C68">
        <w:rPr>
          <w:noProof/>
          <w:sz w:val="24"/>
          <w:szCs w:val="24"/>
          <w:lang w:eastAsia="en-GB"/>
        </w:rPr>
        <mc:AlternateContent>
          <mc:Choice Requires="wps">
            <w:drawing>
              <wp:inline distT="0" distB="0" distL="0" distR="0" wp14:anchorId="3DC89165" wp14:editId="527EA8C8">
                <wp:extent cx="5506720" cy="1097280"/>
                <wp:effectExtent l="0" t="0" r="17780" b="266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D010856" w14:textId="77777777" w:rsidR="00456E99" w:rsidRDefault="00456E99" w:rsidP="00C35B88"/>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44"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" w14:anchorId="1232627B">
                <v:textbox>
                  <w:txbxContent>
                    <w:p w:rsidR="00456E99" w:rsidP="00C35B88" w:rsidRDefault="00456E99" w14:paraId="12326332" w14:textId="77777777"/>
                  </w:txbxContent>
                </v:textbox>
                <w10:anchorlock/>
              </v:shape>
            </w:pict>
          </mc:Fallback>
        </mc:AlternateContent>
      </w:r>
    </w:p>
    <w:p w14:paraId="06211F83" w14:textId="77777777" w:rsidR="00BC3E38" w:rsidRDefault="77ABE385" w:rsidP="00961B3D">
      <w:pPr>
        <w:rPr>
          <w:rFonts w:ascii="Calibri" w:hAnsi="Calibri" w:cs="Tahoma"/>
          <w:sz w:val="24"/>
          <w:szCs w:val="24"/>
        </w:rPr>
      </w:pPr>
      <w:r w:rsidRPr="7D8521D6">
        <w:rPr>
          <w:rFonts w:ascii="Calibri" w:hAnsi="Calibri" w:cs="Tahoma"/>
          <w:b/>
          <w:bCs/>
          <w:sz w:val="24"/>
          <w:szCs w:val="24"/>
        </w:rPr>
        <w:t>b.</w:t>
      </w:r>
      <w:r w:rsidRPr="7D8521D6">
        <w:rPr>
          <w:rFonts w:ascii="Calibri" w:hAnsi="Calibri" w:cs="Tahoma"/>
          <w:sz w:val="24"/>
          <w:szCs w:val="24"/>
        </w:rPr>
        <w:t xml:space="preserve"> </w:t>
      </w:r>
      <w:r w:rsidR="488FBAC0" w:rsidRPr="7D8521D6">
        <w:rPr>
          <w:rFonts w:ascii="Calibri" w:hAnsi="Calibri" w:cs="Tahoma"/>
          <w:sz w:val="24"/>
          <w:szCs w:val="24"/>
        </w:rPr>
        <w:t xml:space="preserve">Please provide tracking/swept path drawings for constrained </w:t>
      </w:r>
      <w:r w:rsidR="5862DDAA" w:rsidRPr="7D8521D6">
        <w:rPr>
          <w:rFonts w:ascii="Calibri" w:hAnsi="Calibri" w:cs="Tahoma"/>
          <w:sz w:val="24"/>
          <w:szCs w:val="24"/>
        </w:rPr>
        <w:t xml:space="preserve">manoeuvres on both approach and departure routes. </w:t>
      </w:r>
    </w:p>
    <w:p w14:paraId="3FC28662" w14:textId="77777777" w:rsidR="00BC3E38" w:rsidRDefault="00BC3E38" w:rsidP="00961B3D">
      <w:pPr>
        <w:rPr>
          <w:rFonts w:ascii="Calibri" w:hAnsi="Calibri" w:cs="Tahoma"/>
          <w:sz w:val="24"/>
          <w:szCs w:val="24"/>
        </w:rPr>
      </w:pPr>
      <w:r>
        <w:rPr>
          <w:noProof/>
          <w:lang w:eastAsia="en-GB"/>
        </w:rPr>
        <mc:AlternateContent>
          <mc:Choice Requires="wps">
            <w:drawing>
              <wp:inline distT="0" distB="0" distL="0" distR="0" wp14:anchorId="601DD95F" wp14:editId="7428EDBF">
                <wp:extent cx="5506720" cy="1097280"/>
                <wp:effectExtent l="0" t="0" r="17780" b="26670"/>
                <wp:docPr id="18821766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DF6EEAE" w14:textId="77777777" w:rsidR="00456E99" w:rsidRDefault="00456E99" w:rsidP="00BC3E38"/>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45"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" w14:anchorId="5E888407">
                <v:textbox>
                  <w:txbxContent>
                    <w:p w:rsidR="00456E99" w:rsidP="00BC3E38" w:rsidRDefault="00456E99" w14:paraId="50D123DF" w14:textId="77777777"/>
                  </w:txbxContent>
                </v:textbox>
                <w10:anchorlock/>
              </v:shape>
            </w:pict>
          </mc:Fallback>
        </mc:AlternateContent>
      </w:r>
    </w:p>
    <w:p w14:paraId="24AA345F" w14:textId="77777777" w:rsidR="003E7B9C" w:rsidRPr="00BB5C68" w:rsidRDefault="003E7B9C" w:rsidP="7D8521D6">
      <w:pPr>
        <w:rPr>
          <w:rFonts w:ascii="Calibri" w:hAnsi="Calibri" w:cs="Tahoma"/>
          <w:sz w:val="24"/>
          <w:szCs w:val="24"/>
        </w:rPr>
      </w:pPr>
    </w:p>
    <w:p w14:paraId="30A7E107" w14:textId="77777777" w:rsidR="00D70EFE" w:rsidRPr="00BB5C68" w:rsidRDefault="63F3EC69" w:rsidP="5BE1681B">
      <w:pPr>
        <w:autoSpaceDE w:val="0"/>
        <w:autoSpaceDN w:val="0"/>
        <w:adjustRightInd w:val="0"/>
        <w:spacing w:after="0" w:line="240" w:lineRule="auto"/>
        <w:jc w:val="both"/>
        <w:rPr>
          <w:rFonts w:ascii="Calibri" w:hAnsi="Calibri" w:cs="Arial"/>
          <w:i/>
          <w:iCs/>
          <w:color w:val="548DD4" w:themeColor="text2" w:themeTint="99"/>
          <w:sz w:val="24"/>
          <w:szCs w:val="24"/>
        </w:rPr>
      </w:pPr>
      <w:r w:rsidRPr="5BE1681B">
        <w:rPr>
          <w:rFonts w:ascii="Calibri" w:hAnsi="Calibri" w:cs="Arial"/>
          <w:b/>
          <w:bCs/>
          <w:sz w:val="24"/>
          <w:szCs w:val="24"/>
        </w:rPr>
        <w:t>1</w:t>
      </w:r>
      <w:r w:rsidR="6A679BDA" w:rsidRPr="5BE1681B">
        <w:rPr>
          <w:rFonts w:ascii="Calibri" w:hAnsi="Calibri" w:cs="Arial"/>
          <w:b/>
          <w:bCs/>
          <w:sz w:val="24"/>
          <w:szCs w:val="24"/>
        </w:rPr>
        <w:t>8</w:t>
      </w:r>
      <w:r w:rsidR="7F21DC5C" w:rsidRPr="5BE1681B">
        <w:rPr>
          <w:rFonts w:ascii="Calibri" w:hAnsi="Calibri" w:cs="Arial"/>
          <w:b/>
          <w:bCs/>
          <w:sz w:val="24"/>
          <w:szCs w:val="24"/>
        </w:rPr>
        <w:t xml:space="preserve">. </w:t>
      </w:r>
      <w:r w:rsidR="125960B9" w:rsidRPr="5BE1681B">
        <w:rPr>
          <w:rFonts w:ascii="Calibri" w:hAnsi="Calibri" w:cs="Arial"/>
          <w:b/>
          <w:bCs/>
          <w:sz w:val="24"/>
          <w:szCs w:val="24"/>
        </w:rPr>
        <w:t xml:space="preserve">Construction traffic </w:t>
      </w:r>
      <w:r w:rsidR="24354B6E" w:rsidRPr="5BE1681B">
        <w:rPr>
          <w:rFonts w:ascii="Calibri" w:hAnsi="Calibri" w:cs="Arial"/>
          <w:b/>
          <w:bCs/>
          <w:sz w:val="24"/>
          <w:szCs w:val="24"/>
        </w:rPr>
        <w:t>vehicle types and delivery times</w:t>
      </w:r>
    </w:p>
    <w:p w14:paraId="33708C15" w14:textId="77777777" w:rsidR="00D70EFE" w:rsidRPr="00BB5C68" w:rsidRDefault="00D70EFE" w:rsidP="003E7B9C">
      <w:pPr>
        <w:autoSpaceDE w:val="0"/>
        <w:autoSpaceDN w:val="0"/>
        <w:adjustRightInd w:val="0"/>
        <w:spacing w:after="0" w:line="240" w:lineRule="auto"/>
        <w:jc w:val="both"/>
        <w:rPr>
          <w:rFonts w:ascii="Calibri" w:hAnsi="Calibri" w:cs="Arial"/>
          <w:sz w:val="24"/>
          <w:szCs w:val="24"/>
        </w:rPr>
      </w:pPr>
    </w:p>
    <w:p w14:paraId="7FBAC07D" w14:textId="77777777" w:rsidR="00293931" w:rsidRDefault="40248006" w:rsidP="003E7B9C">
      <w:pPr>
        <w:autoSpaceDE w:val="0"/>
        <w:autoSpaceDN w:val="0"/>
        <w:adjustRightInd w:val="0"/>
        <w:spacing w:after="0" w:line="240" w:lineRule="auto"/>
        <w:jc w:val="both"/>
        <w:rPr>
          <w:rFonts w:ascii="Calibri" w:hAnsi="Calibri" w:cs="Tahoma"/>
          <w:sz w:val="24"/>
          <w:szCs w:val="24"/>
        </w:rPr>
      </w:pPr>
      <w:r w:rsidRPr="7D8521D6">
        <w:rPr>
          <w:rFonts w:ascii="Calibri" w:hAnsi="Calibri" w:cs="Tahoma"/>
          <w:sz w:val="24"/>
          <w:szCs w:val="24"/>
        </w:rPr>
        <w:t xml:space="preserve">Construction vehicle movements </w:t>
      </w:r>
      <w:r w:rsidR="25058D01" w:rsidRPr="7D8521D6">
        <w:rPr>
          <w:rFonts w:ascii="Calibri" w:hAnsi="Calibri" w:cs="Tahoma"/>
          <w:sz w:val="24"/>
          <w:szCs w:val="24"/>
        </w:rPr>
        <w:t xml:space="preserve">should be restricted </w:t>
      </w:r>
      <w:r w:rsidR="6BADBB42" w:rsidRPr="7D8521D6">
        <w:rPr>
          <w:rFonts w:ascii="Calibri" w:hAnsi="Calibri" w:cs="Tahoma"/>
          <w:sz w:val="24"/>
          <w:szCs w:val="24"/>
        </w:rPr>
        <w:t>during</w:t>
      </w:r>
      <w:r w:rsidRPr="7D8521D6">
        <w:rPr>
          <w:rFonts w:ascii="Calibri" w:hAnsi="Calibri" w:cs="Tahoma"/>
          <w:sz w:val="24"/>
          <w:szCs w:val="24"/>
        </w:rPr>
        <w:t xml:space="preserve"> </w:t>
      </w:r>
      <w:r w:rsidR="25058D01" w:rsidRPr="7D8521D6">
        <w:rPr>
          <w:rFonts w:ascii="Calibri" w:hAnsi="Calibri" w:cs="Tahoma"/>
          <w:sz w:val="24"/>
          <w:szCs w:val="24"/>
        </w:rPr>
        <w:t>the hours of</w:t>
      </w:r>
      <w:r w:rsidRPr="7D8521D6">
        <w:rPr>
          <w:rFonts w:ascii="Calibri" w:hAnsi="Calibri" w:cs="Tahoma"/>
          <w:sz w:val="24"/>
          <w:szCs w:val="24"/>
        </w:rPr>
        <w:t xml:space="preserve"> 9.30am to 4.30pm on weekdays</w:t>
      </w:r>
      <w:r w:rsidR="17158AEC" w:rsidRPr="7D8521D6">
        <w:rPr>
          <w:rFonts w:ascii="Calibri" w:hAnsi="Calibri" w:cs="Tahoma"/>
          <w:sz w:val="24"/>
          <w:szCs w:val="24"/>
        </w:rPr>
        <w:t>.</w:t>
      </w:r>
      <w:r w:rsidR="22F62B88" w:rsidRPr="7D8521D6">
        <w:rPr>
          <w:rFonts w:ascii="Calibri" w:hAnsi="Calibri" w:cs="Tahoma"/>
          <w:sz w:val="24"/>
          <w:szCs w:val="24"/>
        </w:rPr>
        <w:t xml:space="preserve"> </w:t>
      </w:r>
      <w:r w:rsidRPr="7D8521D6">
        <w:rPr>
          <w:rFonts w:ascii="Calibri" w:hAnsi="Calibri" w:cs="Tahoma"/>
          <w:sz w:val="24"/>
          <w:szCs w:val="24"/>
        </w:rPr>
        <w:t>If there is a school in the vicinity of the site or on the proposed a</w:t>
      </w:r>
      <w:r w:rsidR="1F3D709E" w:rsidRPr="7D8521D6">
        <w:rPr>
          <w:rFonts w:ascii="Calibri" w:hAnsi="Calibri" w:cs="Tahoma"/>
          <w:sz w:val="24"/>
          <w:szCs w:val="24"/>
        </w:rPr>
        <w:t>pproach</w:t>
      </w:r>
      <w:r w:rsidRPr="7D8521D6">
        <w:rPr>
          <w:rFonts w:ascii="Calibri" w:hAnsi="Calibri" w:cs="Tahoma"/>
          <w:sz w:val="24"/>
          <w:szCs w:val="24"/>
        </w:rPr>
        <w:t xml:space="preserve"> and/or </w:t>
      </w:r>
      <w:r w:rsidR="07577C62" w:rsidRPr="7D8521D6">
        <w:rPr>
          <w:rFonts w:ascii="Calibri" w:hAnsi="Calibri" w:cs="Tahoma"/>
          <w:sz w:val="24"/>
          <w:szCs w:val="24"/>
        </w:rPr>
        <w:t>departure</w:t>
      </w:r>
      <w:r w:rsidRPr="7D8521D6">
        <w:rPr>
          <w:rFonts w:ascii="Calibri" w:hAnsi="Calibri" w:cs="Tahoma"/>
          <w:sz w:val="24"/>
          <w:szCs w:val="24"/>
        </w:rPr>
        <w:t xml:space="preserve"> routes, then deliveries must be </w:t>
      </w:r>
      <w:r w:rsidR="5CE039E1" w:rsidRPr="7D8521D6">
        <w:rPr>
          <w:rFonts w:ascii="Calibri" w:hAnsi="Calibri" w:cs="Tahoma"/>
          <w:sz w:val="24"/>
          <w:szCs w:val="24"/>
        </w:rPr>
        <w:t xml:space="preserve">also be </w:t>
      </w:r>
      <w:r w:rsidRPr="7D8521D6">
        <w:rPr>
          <w:rFonts w:ascii="Calibri" w:hAnsi="Calibri" w:cs="Tahoma"/>
          <w:sz w:val="24"/>
          <w:szCs w:val="24"/>
        </w:rPr>
        <w:t xml:space="preserve">restricted </w:t>
      </w:r>
      <w:r w:rsidR="5CE039E1" w:rsidRPr="7D8521D6">
        <w:rPr>
          <w:rFonts w:ascii="Calibri" w:hAnsi="Calibri" w:cs="Tahoma"/>
          <w:sz w:val="24"/>
          <w:szCs w:val="24"/>
        </w:rPr>
        <w:t xml:space="preserve">during the hours of </w:t>
      </w:r>
      <w:r w:rsidRPr="7D8521D6">
        <w:rPr>
          <w:rFonts w:ascii="Calibri" w:hAnsi="Calibri" w:cs="Tahoma"/>
          <w:sz w:val="24"/>
          <w:szCs w:val="24"/>
        </w:rPr>
        <w:t xml:space="preserve">3pm </w:t>
      </w:r>
      <w:r w:rsidR="5CE039E1" w:rsidRPr="7D8521D6">
        <w:rPr>
          <w:rFonts w:ascii="Calibri" w:hAnsi="Calibri" w:cs="Tahoma"/>
          <w:sz w:val="24"/>
          <w:szCs w:val="24"/>
        </w:rPr>
        <w:t xml:space="preserve">and 3.30pm </w:t>
      </w:r>
      <w:r w:rsidRPr="7D8521D6">
        <w:rPr>
          <w:rFonts w:ascii="Calibri" w:hAnsi="Calibri" w:cs="Tahoma"/>
          <w:sz w:val="24"/>
          <w:szCs w:val="24"/>
        </w:rPr>
        <w:t>on weekdays during term time.</w:t>
      </w:r>
      <w:r w:rsidR="22F62B88" w:rsidRPr="7D8521D6">
        <w:rPr>
          <w:rFonts w:ascii="Calibri" w:hAnsi="Calibri" w:cs="Tahoma"/>
          <w:sz w:val="24"/>
          <w:szCs w:val="24"/>
        </w:rPr>
        <w:t xml:space="preserve"> </w:t>
      </w:r>
    </w:p>
    <w:p w14:paraId="3A778AD3" w14:textId="77777777" w:rsidR="00293931" w:rsidRDefault="00293931" w:rsidP="003E7B9C">
      <w:pPr>
        <w:autoSpaceDE w:val="0"/>
        <w:autoSpaceDN w:val="0"/>
        <w:adjustRightInd w:val="0"/>
        <w:spacing w:after="0" w:line="240" w:lineRule="auto"/>
        <w:jc w:val="both"/>
        <w:rPr>
          <w:rFonts w:ascii="Calibri" w:hAnsi="Calibri" w:cs="Tahoma"/>
          <w:sz w:val="24"/>
          <w:szCs w:val="24"/>
        </w:rPr>
      </w:pPr>
    </w:p>
    <w:p w14:paraId="17158D9B" w14:textId="77777777" w:rsidR="00E84571" w:rsidRDefault="25058D01" w:rsidP="7D8521D6">
      <w:pPr>
        <w:autoSpaceDE w:val="0"/>
        <w:autoSpaceDN w:val="0"/>
        <w:adjustRightInd w:val="0"/>
        <w:spacing w:after="0" w:line="240" w:lineRule="auto"/>
        <w:jc w:val="both"/>
        <w:rPr>
          <w:rFonts w:ascii="Calibri" w:hAnsi="Calibri" w:cs="Tahoma"/>
          <w:sz w:val="24"/>
          <w:szCs w:val="24"/>
        </w:rPr>
      </w:pPr>
      <w:r w:rsidRPr="7D8521D6">
        <w:rPr>
          <w:rFonts w:ascii="Calibri" w:hAnsi="Calibri" w:cs="Tahoma"/>
          <w:sz w:val="24"/>
          <w:szCs w:val="24"/>
        </w:rPr>
        <w:lastRenderedPageBreak/>
        <w:t xml:space="preserve">Vehicles may be permitted to arrive at site </w:t>
      </w:r>
      <w:r w:rsidR="07422D45" w:rsidRPr="7D8521D6">
        <w:rPr>
          <w:rFonts w:ascii="Calibri" w:hAnsi="Calibri" w:cs="Tahoma"/>
          <w:sz w:val="24"/>
          <w:szCs w:val="24"/>
        </w:rPr>
        <w:t xml:space="preserve">between 07.00 and 08.00 subject to agreement with Camden. </w:t>
      </w:r>
      <w:r w:rsidR="5217EE82" w:rsidRPr="7D8521D6">
        <w:rPr>
          <w:rFonts w:ascii="Calibri" w:hAnsi="Calibri" w:cs="Tahoma"/>
          <w:sz w:val="24"/>
          <w:szCs w:val="24"/>
        </w:rPr>
        <w:t xml:space="preserve">Where this is not possible, vehicles should arrive </w:t>
      </w:r>
      <w:r w:rsidRPr="7D8521D6">
        <w:rPr>
          <w:rFonts w:ascii="Calibri" w:hAnsi="Calibri" w:cs="Tahoma"/>
          <w:sz w:val="24"/>
          <w:szCs w:val="24"/>
        </w:rPr>
        <w:t xml:space="preserve">at 8.00am </w:t>
      </w:r>
      <w:r w:rsidR="591E6027" w:rsidRPr="7D8521D6">
        <w:rPr>
          <w:rFonts w:ascii="Calibri" w:hAnsi="Calibri" w:cs="Tahoma"/>
          <w:sz w:val="24"/>
          <w:szCs w:val="24"/>
        </w:rPr>
        <w:t xml:space="preserve">whereby they must be immediately admitted to site. </w:t>
      </w:r>
      <w:r w:rsidR="12913C44" w:rsidRPr="7D8521D6">
        <w:rPr>
          <w:rFonts w:ascii="Calibri" w:hAnsi="Calibri" w:cs="Tahoma"/>
          <w:sz w:val="24"/>
          <w:szCs w:val="24"/>
        </w:rPr>
        <w:t>Vehicles should then be held until 09.30 before being allowed to depart.</w:t>
      </w:r>
      <w:r w:rsidR="47338532" w:rsidRPr="7D8521D6">
        <w:rPr>
          <w:rFonts w:ascii="Calibri" w:hAnsi="Calibri" w:cs="Tahoma"/>
          <w:sz w:val="24"/>
          <w:szCs w:val="24"/>
        </w:rPr>
        <w:t xml:space="preserve"> If vehicles need to </w:t>
      </w:r>
      <w:r w:rsidR="48C37A71" w:rsidRPr="7D8521D6">
        <w:rPr>
          <w:rFonts w:ascii="Calibri" w:hAnsi="Calibri" w:cs="Tahoma"/>
          <w:sz w:val="24"/>
          <w:szCs w:val="24"/>
        </w:rPr>
        <w:t xml:space="preserve">wait outside the site before 08.00 then they should </w:t>
      </w:r>
      <w:r w:rsidR="7350169B" w:rsidRPr="7D8521D6">
        <w:rPr>
          <w:rFonts w:ascii="Calibri" w:hAnsi="Calibri" w:cs="Tahoma"/>
          <w:sz w:val="24"/>
          <w:szCs w:val="24"/>
        </w:rPr>
        <w:t xml:space="preserve">only </w:t>
      </w:r>
      <w:r w:rsidR="48C37A71" w:rsidRPr="7D8521D6">
        <w:rPr>
          <w:rFonts w:ascii="Calibri" w:hAnsi="Calibri" w:cs="Tahoma"/>
          <w:sz w:val="24"/>
          <w:szCs w:val="24"/>
        </w:rPr>
        <w:t xml:space="preserve">do so with </w:t>
      </w:r>
      <w:r w:rsidR="6FB9D516" w:rsidRPr="7D8521D6">
        <w:rPr>
          <w:rFonts w:ascii="Calibri" w:hAnsi="Calibri" w:cs="Tahoma"/>
          <w:sz w:val="24"/>
          <w:szCs w:val="24"/>
        </w:rPr>
        <w:t xml:space="preserve">prior agreement with Camden. </w:t>
      </w:r>
      <w:r w:rsidR="0B2FDEBA" w:rsidRPr="7D8521D6">
        <w:rPr>
          <w:rFonts w:ascii="Calibri" w:hAnsi="Calibri" w:cs="Tahoma"/>
          <w:sz w:val="24"/>
          <w:szCs w:val="24"/>
        </w:rPr>
        <w:t>Engines must be switched off during a</w:t>
      </w:r>
      <w:r w:rsidR="6FB9D516" w:rsidRPr="7D8521D6">
        <w:rPr>
          <w:rFonts w:ascii="Calibri" w:hAnsi="Calibri" w:cs="Tahoma"/>
          <w:sz w:val="24"/>
          <w:szCs w:val="24"/>
        </w:rPr>
        <w:t>ny agreed queuing/waiting on the highway</w:t>
      </w:r>
      <w:r w:rsidR="09D301B6" w:rsidRPr="7D8521D6">
        <w:rPr>
          <w:rFonts w:ascii="Calibri" w:hAnsi="Calibri" w:cs="Tahoma"/>
          <w:sz w:val="24"/>
          <w:szCs w:val="24"/>
        </w:rPr>
        <w:t>.</w:t>
      </w:r>
    </w:p>
    <w:p w14:paraId="30E63BB1" w14:textId="77777777" w:rsidR="00A82DDD" w:rsidRPr="00BB5C68" w:rsidRDefault="00A82DDD" w:rsidP="00E84571">
      <w:pPr>
        <w:autoSpaceDE w:val="0"/>
        <w:autoSpaceDN w:val="0"/>
        <w:adjustRightInd w:val="0"/>
        <w:spacing w:after="0" w:line="240" w:lineRule="auto"/>
        <w:ind w:left="720"/>
        <w:jc w:val="both"/>
        <w:rPr>
          <w:rFonts w:ascii="Calibri" w:hAnsi="Calibri" w:cs="Arial"/>
          <w:b/>
          <w:sz w:val="24"/>
          <w:szCs w:val="24"/>
        </w:rPr>
      </w:pPr>
    </w:p>
    <w:p w14:paraId="0B8CBA9D" w14:textId="77777777" w:rsidR="005136D7" w:rsidRPr="004E56B1" w:rsidRDefault="003E5EE2">
      <w:pPr>
        <w:rPr>
          <w:rFonts w:ascii="Calibri" w:hAnsi="Calibri" w:cs="Tahoma"/>
          <w:sz w:val="24"/>
          <w:szCs w:val="24"/>
        </w:rPr>
      </w:pPr>
      <w:r w:rsidRPr="05275866">
        <w:rPr>
          <w:rFonts w:ascii="Calibri" w:hAnsi="Calibri" w:cs="Tahoma"/>
          <w:b/>
          <w:sz w:val="24"/>
          <w:szCs w:val="24"/>
        </w:rPr>
        <w:t>a.</w:t>
      </w:r>
      <w:r>
        <w:rPr>
          <w:rFonts w:ascii="Calibri" w:hAnsi="Calibri" w:cs="Tahoma"/>
          <w:sz w:val="24"/>
          <w:szCs w:val="24"/>
        </w:rPr>
        <w:t xml:space="preserve"> </w:t>
      </w:r>
      <w:r w:rsidR="00E84571" w:rsidRPr="004E56B1">
        <w:rPr>
          <w:rFonts w:ascii="Calibri" w:hAnsi="Calibri" w:cs="Tahoma"/>
          <w:sz w:val="24"/>
          <w:szCs w:val="24"/>
        </w:rPr>
        <w:t xml:space="preserve">Please provide details of </w:t>
      </w:r>
      <w:r w:rsidR="00E84571" w:rsidRPr="004E56B1">
        <w:rPr>
          <w:rFonts w:ascii="Calibri" w:hAnsi="Calibri" w:cs="Tahoma"/>
          <w:bCs/>
          <w:sz w:val="24"/>
          <w:szCs w:val="24"/>
        </w:rPr>
        <w:t>t</w:t>
      </w:r>
      <w:r w:rsidR="00E84571" w:rsidRPr="004E56B1">
        <w:rPr>
          <w:rFonts w:ascii="Calibri" w:hAnsi="Calibri" w:cs="Tahoma"/>
          <w:sz w:val="24"/>
          <w:szCs w:val="24"/>
        </w:rPr>
        <w:t xml:space="preserve">he </w:t>
      </w:r>
      <w:r w:rsidR="005136D7" w:rsidRPr="004E56B1">
        <w:rPr>
          <w:rFonts w:ascii="Calibri" w:hAnsi="Calibri" w:cs="Tahoma"/>
          <w:sz w:val="24"/>
          <w:szCs w:val="24"/>
        </w:rPr>
        <w:t>types of</w:t>
      </w:r>
      <w:r w:rsidR="00E84571" w:rsidRPr="004E56B1">
        <w:rPr>
          <w:rFonts w:ascii="Calibri" w:hAnsi="Calibri" w:cs="Tahoma"/>
          <w:sz w:val="24"/>
          <w:szCs w:val="24"/>
        </w:rPr>
        <w:t xml:space="preserve"> vehicles </w:t>
      </w:r>
      <w:r w:rsidR="005136D7" w:rsidRPr="004E56B1">
        <w:rPr>
          <w:rFonts w:ascii="Calibri" w:hAnsi="Calibri" w:cs="Tahoma"/>
          <w:sz w:val="24"/>
          <w:szCs w:val="24"/>
        </w:rPr>
        <w:t>required to service the site and the approximate number of deliveries per day for each vehicle type</w:t>
      </w:r>
      <w:r w:rsidR="00C6472D">
        <w:rPr>
          <w:rFonts w:ascii="Calibri" w:hAnsi="Calibri" w:cs="Tahoma"/>
          <w:sz w:val="24"/>
          <w:szCs w:val="24"/>
        </w:rPr>
        <w:t xml:space="preserve"> during the various phases of the project</w:t>
      </w:r>
      <w:r w:rsidR="005136D7" w:rsidRPr="004E56B1">
        <w:rPr>
          <w:rFonts w:ascii="Calibri" w:hAnsi="Calibri" w:cs="Tahoma"/>
          <w:sz w:val="24"/>
          <w:szCs w:val="24"/>
        </w:rPr>
        <w:t xml:space="preserve">. </w:t>
      </w:r>
    </w:p>
    <w:p w14:paraId="30DFCD30" w14:textId="77777777" w:rsidR="005136D7" w:rsidRDefault="005136D7" w:rsidP="004E56B1">
      <w:pPr>
        <w:pStyle w:val="ListParagraph"/>
        <w:rPr>
          <w:rFonts w:ascii="Calibri" w:hAnsi="Calibri" w:cs="Tahoma"/>
          <w:sz w:val="24"/>
          <w:szCs w:val="24"/>
        </w:rPr>
      </w:pPr>
    </w:p>
    <w:p w14:paraId="14CF6E1A" w14:textId="77777777" w:rsidR="005136D7" w:rsidRDefault="005136D7" w:rsidP="004E56B1">
      <w:pPr>
        <w:pStyle w:val="ListParagraph"/>
        <w:rPr>
          <w:rFonts w:ascii="Calibri" w:hAnsi="Calibri" w:cs="Tahoma"/>
          <w:sz w:val="24"/>
          <w:szCs w:val="24"/>
        </w:rPr>
      </w:pPr>
      <w:r>
        <w:rPr>
          <w:rFonts w:ascii="Calibri" w:hAnsi="Calibri" w:cs="Tahoma"/>
          <w:sz w:val="24"/>
          <w:szCs w:val="24"/>
        </w:rPr>
        <w:t>For Example:</w:t>
      </w:r>
    </w:p>
    <w:p w14:paraId="74BF8FBE" w14:textId="77777777" w:rsidR="005136D7" w:rsidRDefault="005136D7" w:rsidP="004E56B1">
      <w:pPr>
        <w:pStyle w:val="ListParagraph"/>
        <w:rPr>
          <w:rFonts w:ascii="Calibri" w:hAnsi="Calibri" w:cs="Tahoma"/>
          <w:sz w:val="24"/>
          <w:szCs w:val="24"/>
        </w:rPr>
      </w:pPr>
      <w:r>
        <w:rPr>
          <w:rFonts w:ascii="Calibri" w:hAnsi="Calibri" w:cs="Tahoma"/>
          <w:sz w:val="24"/>
          <w:szCs w:val="24"/>
        </w:rPr>
        <w:t>32t Tipper: 10 deliveries/day</w:t>
      </w:r>
      <w:r w:rsidR="00FE649B">
        <w:rPr>
          <w:rFonts w:ascii="Calibri" w:hAnsi="Calibri" w:cs="Tahoma"/>
          <w:sz w:val="24"/>
          <w:szCs w:val="24"/>
        </w:rPr>
        <w:t xml:space="preserve"> during first 4 weeks</w:t>
      </w:r>
    </w:p>
    <w:p w14:paraId="73FA63FB" w14:textId="77777777" w:rsidR="005136D7" w:rsidRDefault="005136D7" w:rsidP="004E56B1">
      <w:pPr>
        <w:pStyle w:val="ListParagraph"/>
        <w:rPr>
          <w:rFonts w:ascii="Calibri" w:hAnsi="Calibri" w:cs="Tahoma"/>
          <w:sz w:val="24"/>
          <w:szCs w:val="24"/>
        </w:rPr>
      </w:pPr>
      <w:r>
        <w:rPr>
          <w:rFonts w:ascii="Calibri" w:hAnsi="Calibri" w:cs="Tahoma"/>
          <w:sz w:val="24"/>
          <w:szCs w:val="24"/>
        </w:rPr>
        <w:t>Skip loader: 2 deliveries/week</w:t>
      </w:r>
      <w:r w:rsidR="00FE649B">
        <w:rPr>
          <w:rFonts w:ascii="Calibri" w:hAnsi="Calibri" w:cs="Tahoma"/>
          <w:sz w:val="24"/>
          <w:szCs w:val="24"/>
        </w:rPr>
        <w:t xml:space="preserve"> during first 10 weeks</w:t>
      </w:r>
    </w:p>
    <w:p w14:paraId="67DA8D0A" w14:textId="77777777" w:rsidR="005136D7" w:rsidRDefault="0058251A" w:rsidP="004E56B1">
      <w:pPr>
        <w:pStyle w:val="ListParagraph"/>
        <w:rPr>
          <w:rFonts w:ascii="Calibri" w:hAnsi="Calibri" w:cs="Tahoma"/>
          <w:sz w:val="24"/>
          <w:szCs w:val="24"/>
        </w:rPr>
      </w:pPr>
      <w:r>
        <w:rPr>
          <w:rFonts w:ascii="Calibri" w:hAnsi="Calibri" w:cs="Tahoma"/>
          <w:sz w:val="24"/>
          <w:szCs w:val="24"/>
        </w:rPr>
        <w:t>Artic: plant and tower crane delivery at start of project, 1 delivery</w:t>
      </w:r>
      <w:r w:rsidR="00FE649B">
        <w:rPr>
          <w:rFonts w:ascii="Calibri" w:hAnsi="Calibri" w:cs="Tahoma"/>
          <w:sz w:val="24"/>
          <w:szCs w:val="24"/>
        </w:rPr>
        <w:t>/day</w:t>
      </w:r>
      <w:r w:rsidR="005136D7">
        <w:rPr>
          <w:rFonts w:ascii="Calibri" w:hAnsi="Calibri" w:cs="Tahoma"/>
          <w:sz w:val="24"/>
          <w:szCs w:val="24"/>
        </w:rPr>
        <w:t xml:space="preserve"> </w:t>
      </w:r>
      <w:r>
        <w:rPr>
          <w:rFonts w:ascii="Calibri" w:hAnsi="Calibri" w:cs="Tahoma"/>
          <w:sz w:val="24"/>
          <w:szCs w:val="24"/>
        </w:rPr>
        <w:t>during main construction phase</w:t>
      </w:r>
      <w:r w:rsidR="005136D7">
        <w:rPr>
          <w:rFonts w:ascii="Calibri" w:hAnsi="Calibri" w:cs="Tahoma"/>
          <w:sz w:val="24"/>
          <w:szCs w:val="24"/>
        </w:rPr>
        <w:t xml:space="preserve"> project</w:t>
      </w:r>
    </w:p>
    <w:p w14:paraId="4661B863" w14:textId="77777777" w:rsidR="00FE649B" w:rsidRDefault="00FE649B" w:rsidP="004E56B1">
      <w:pPr>
        <w:pStyle w:val="ListParagraph"/>
        <w:rPr>
          <w:rFonts w:ascii="Calibri" w:hAnsi="Calibri" w:cs="Tahoma"/>
          <w:sz w:val="24"/>
          <w:szCs w:val="24"/>
        </w:rPr>
      </w:pPr>
      <w:r>
        <w:rPr>
          <w:rFonts w:ascii="Calibri" w:hAnsi="Calibri" w:cs="Tahoma"/>
          <w:sz w:val="24"/>
          <w:szCs w:val="24"/>
        </w:rPr>
        <w:t>18t flatbed: 2 deliveries/week for duration of project</w:t>
      </w:r>
    </w:p>
    <w:p w14:paraId="2DEB7C31" w14:textId="77777777" w:rsidR="00FE649B" w:rsidRDefault="00FE649B" w:rsidP="00FE649B">
      <w:pPr>
        <w:pStyle w:val="ListParagraph"/>
        <w:rPr>
          <w:rFonts w:ascii="Calibri" w:hAnsi="Calibri" w:cs="Tahoma"/>
          <w:sz w:val="24"/>
          <w:szCs w:val="24"/>
        </w:rPr>
      </w:pPr>
      <w:r>
        <w:rPr>
          <w:rFonts w:ascii="Calibri" w:hAnsi="Calibri" w:cs="Tahoma"/>
          <w:sz w:val="24"/>
          <w:szCs w:val="24"/>
        </w:rPr>
        <w:t>3.5t van: 2 deliveries/day for duration of project</w:t>
      </w:r>
    </w:p>
    <w:p w14:paraId="3E082F8E" w14:textId="77777777" w:rsidR="00AD7B83" w:rsidRPr="004E56B1" w:rsidRDefault="00AD7B83" w:rsidP="7D8521D6">
      <w:pPr>
        <w:rPr>
          <w:rFonts w:ascii="Calibri" w:hAnsi="Calibri" w:cs="Tahoma"/>
          <w:sz w:val="24"/>
          <w:szCs w:val="24"/>
        </w:rPr>
      </w:pPr>
    </w:p>
    <w:p w14:paraId="5B152690" w14:textId="77777777" w:rsidR="00C35B88" w:rsidRPr="00BB5C68" w:rsidRDefault="00C35B88" w:rsidP="00C35B88">
      <w:pPr>
        <w:rPr>
          <w:rFonts w:ascii="Calibri" w:hAnsi="Calibri" w:cs="Tahoma"/>
          <w:color w:val="000000"/>
          <w:sz w:val="24"/>
          <w:szCs w:val="24"/>
        </w:rPr>
      </w:pPr>
      <w:r w:rsidRPr="00BB5C68">
        <w:rPr>
          <w:noProof/>
          <w:sz w:val="24"/>
          <w:szCs w:val="24"/>
          <w:lang w:eastAsia="en-GB"/>
        </w:rPr>
        <mc:AlternateContent>
          <mc:Choice Requires="wps">
            <w:drawing>
              <wp:inline distT="0" distB="0" distL="0" distR="0" wp14:anchorId="6135A93A" wp14:editId="62AA0530">
                <wp:extent cx="5506720" cy="1097280"/>
                <wp:effectExtent l="0" t="0" r="17780" b="2667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359F987" w14:textId="77777777" w:rsidR="00456E99" w:rsidRDefault="00456E99" w:rsidP="00C35B88"/>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46"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40gJa24CAAAeBQAADgAAAAAAAAAAAAAA&#10;AAAuAgAAZHJzL2Uyb0RvYy54bWxQSwECLQAUAAYACAAAACEAdNGgpt4AAAAFAQAADwAAAAAAAAAA&#10;AAAAAADIBAAAZHJzL2Rvd25yZXYueG1sUEsFBgAAAAAEAAQA8wAAANMFAAAAAA==&#10;" w14:anchorId="1232627F">
                <v:textbox>
                  <w:txbxContent>
                    <w:p w:rsidR="00456E99" w:rsidP="00C35B88" w:rsidRDefault="00456E99" w14:paraId="12326334" w14:textId="77777777"/>
                  </w:txbxContent>
                </v:textbox>
                <w10:anchorlock/>
              </v:shape>
            </w:pict>
          </mc:Fallback>
        </mc:AlternateContent>
      </w:r>
    </w:p>
    <w:p w14:paraId="55754332" w14:textId="77777777" w:rsidR="00A82DDD" w:rsidRDefault="63AA8C31" w:rsidP="00AE4260">
      <w:pPr>
        <w:jc w:val="both"/>
        <w:rPr>
          <w:rFonts w:ascii="Calibri" w:hAnsi="Calibri" w:cs="Tahoma"/>
          <w:sz w:val="24"/>
          <w:szCs w:val="24"/>
        </w:rPr>
      </w:pPr>
      <w:r w:rsidRPr="05275866">
        <w:rPr>
          <w:rFonts w:ascii="Calibri" w:hAnsi="Calibri" w:cs="Tahoma"/>
          <w:b/>
          <w:sz w:val="24"/>
          <w:szCs w:val="24"/>
        </w:rPr>
        <w:t>b.</w:t>
      </w:r>
      <w:r w:rsidRPr="7D8521D6">
        <w:rPr>
          <w:rFonts w:ascii="Calibri" w:hAnsi="Calibri" w:cs="Tahoma"/>
          <w:sz w:val="24"/>
          <w:szCs w:val="24"/>
        </w:rPr>
        <w:t xml:space="preserve"> </w:t>
      </w:r>
      <w:r w:rsidR="22023AD3" w:rsidRPr="7D8521D6">
        <w:rPr>
          <w:rFonts w:ascii="Calibri" w:hAnsi="Calibri" w:cs="Tahoma"/>
          <w:sz w:val="24"/>
          <w:szCs w:val="24"/>
        </w:rPr>
        <w:t>Please specify th</w:t>
      </w:r>
      <w:r w:rsidR="2B3CA9CF" w:rsidRPr="7D8521D6">
        <w:rPr>
          <w:rFonts w:ascii="Calibri" w:hAnsi="Calibri" w:cs="Tahoma"/>
          <w:sz w:val="24"/>
          <w:szCs w:val="24"/>
        </w:rPr>
        <w:t>e permitted delivery times</w:t>
      </w:r>
      <w:r w:rsidR="75092FF6" w:rsidRPr="7D8521D6">
        <w:rPr>
          <w:rFonts w:ascii="Calibri" w:hAnsi="Calibri" w:cs="Tahoma"/>
          <w:sz w:val="24"/>
          <w:szCs w:val="24"/>
        </w:rPr>
        <w:t xml:space="preserve"> as agreed with Camden</w:t>
      </w:r>
      <w:r w:rsidR="2B3CA9CF" w:rsidRPr="7D8521D6">
        <w:rPr>
          <w:rFonts w:ascii="Calibri" w:hAnsi="Calibri" w:cs="Tahoma"/>
          <w:sz w:val="24"/>
          <w:szCs w:val="24"/>
        </w:rPr>
        <w:t>.</w:t>
      </w:r>
    </w:p>
    <w:p w14:paraId="0E9FA9B0" w14:textId="77777777" w:rsidR="00A82DDD" w:rsidRDefault="00933288" w:rsidP="00AE4260">
      <w:pPr>
        <w:jc w:val="both"/>
        <w:rPr>
          <w:rFonts w:ascii="Calibri" w:hAnsi="Calibri" w:cs="Tahoma"/>
          <w:sz w:val="24"/>
          <w:szCs w:val="24"/>
        </w:rPr>
      </w:pPr>
      <w:r w:rsidRPr="00BB5C68">
        <w:rPr>
          <w:noProof/>
          <w:sz w:val="24"/>
          <w:szCs w:val="24"/>
          <w:lang w:eastAsia="en-GB"/>
        </w:rPr>
        <mc:AlternateContent>
          <mc:Choice Requires="wps">
            <w:drawing>
              <wp:inline distT="0" distB="0" distL="0" distR="0" wp14:anchorId="2F95EA97" wp14:editId="255568C4">
                <wp:extent cx="5506720" cy="1097280"/>
                <wp:effectExtent l="0" t="0" r="17780" b="2667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4C1337A" w14:textId="77777777" w:rsidR="00456E99" w:rsidRDefault="00456E99" w:rsidP="00933288"/>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47"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" w14:anchorId="0A770275">
                <v:textbox>
                  <w:txbxContent>
                    <w:p w:rsidR="00456E99" w:rsidP="00933288" w:rsidRDefault="00456E99" w14:paraId="6C6541C9" w14:textId="77777777"/>
                  </w:txbxContent>
                </v:textbox>
                <w10:anchorlock/>
              </v:shape>
            </w:pict>
          </mc:Fallback>
        </mc:AlternateContent>
      </w:r>
    </w:p>
    <w:p w14:paraId="1E3D7438" w14:textId="77777777" w:rsidR="003E7B9C" w:rsidRPr="00BB5C68" w:rsidRDefault="00A82DDD" w:rsidP="00AE4260">
      <w:pPr>
        <w:jc w:val="both"/>
        <w:rPr>
          <w:rFonts w:ascii="Calibri" w:hAnsi="Calibri" w:cs="Tahoma"/>
          <w:sz w:val="24"/>
          <w:szCs w:val="24"/>
        </w:rPr>
      </w:pPr>
      <w:r w:rsidRPr="05275866">
        <w:rPr>
          <w:rFonts w:ascii="Calibri" w:hAnsi="Calibri" w:cs="Tahoma"/>
          <w:b/>
          <w:sz w:val="24"/>
          <w:szCs w:val="24"/>
        </w:rPr>
        <w:t>c.</w:t>
      </w:r>
      <w:r>
        <w:rPr>
          <w:rFonts w:ascii="Calibri" w:hAnsi="Calibri" w:cs="Tahoma"/>
          <w:sz w:val="24"/>
          <w:szCs w:val="24"/>
        </w:rPr>
        <w:t xml:space="preserve"> </w:t>
      </w:r>
      <w:r w:rsidR="00C6472D">
        <w:rPr>
          <w:rFonts w:ascii="Calibri" w:hAnsi="Calibri" w:cs="Tahoma"/>
          <w:sz w:val="24"/>
          <w:szCs w:val="24"/>
        </w:rPr>
        <w:t xml:space="preserve">Cumulative affects of construction traffic servicing multiple sites should be minimised where possible. </w:t>
      </w:r>
      <w:r w:rsidR="00E84571" w:rsidRPr="00BB5C68">
        <w:rPr>
          <w:rFonts w:ascii="Calibri" w:hAnsi="Calibri" w:cs="Tahoma"/>
          <w:sz w:val="24"/>
          <w:szCs w:val="24"/>
        </w:rPr>
        <w:t>Please provide details of other developments in the local area or on the route</w:t>
      </w:r>
      <w:r w:rsidR="00416C8A">
        <w:rPr>
          <w:rFonts w:ascii="Calibri" w:hAnsi="Calibri" w:cs="Tahoma"/>
          <w:sz w:val="24"/>
          <w:szCs w:val="24"/>
        </w:rPr>
        <w:t xml:space="preserve"> that might require deliveries coordination between two or more sites. This is particularly relevant for sites in very constrained locations.</w:t>
      </w:r>
    </w:p>
    <w:p w14:paraId="36A0536C" w14:textId="77777777" w:rsidR="00C35B88" w:rsidRPr="00BB5C68" w:rsidRDefault="00C35B88" w:rsidP="7D8521D6">
      <w:pPr>
        <w:rPr>
          <w:rFonts w:ascii="Calibri" w:hAnsi="Calibri" w:cs="Tahoma"/>
          <w:b/>
          <w:bCs/>
          <w:color w:val="FF0000"/>
          <w:sz w:val="24"/>
          <w:szCs w:val="24"/>
        </w:rPr>
      </w:pPr>
      <w:r w:rsidRPr="00BB5C68">
        <w:rPr>
          <w:noProof/>
          <w:sz w:val="24"/>
          <w:szCs w:val="24"/>
          <w:lang w:eastAsia="en-GB"/>
        </w:rPr>
        <w:lastRenderedPageBreak/>
        <mc:AlternateContent>
          <mc:Choice Requires="wps">
            <w:drawing>
              <wp:inline distT="0" distB="0" distL="0" distR="0" wp14:anchorId="58A0ECBC" wp14:editId="30A6D7B7">
                <wp:extent cx="5506720" cy="1097280"/>
                <wp:effectExtent l="0" t="0" r="17780" b="2667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5079F0A" w14:textId="77777777" w:rsidR="00456E99" w:rsidRDefault="00456E99" w:rsidP="00C35B88"/>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48"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" w14:anchorId="12326281">
                <v:textbox>
                  <w:txbxContent>
                    <w:p w:rsidR="00456E99" w:rsidP="00C35B88" w:rsidRDefault="00456E99" w14:paraId="12326335" w14:textId="77777777"/>
                  </w:txbxContent>
                </v:textbox>
                <w10:anchorlock/>
              </v:shape>
            </w:pict>
          </mc:Fallback>
        </mc:AlternateContent>
      </w:r>
    </w:p>
    <w:p w14:paraId="3FAD3039" w14:textId="77777777" w:rsidR="00AD7B83" w:rsidRPr="00BB5C68" w:rsidRDefault="00AD7B83" w:rsidP="00AD7B83">
      <w:pPr>
        <w:pStyle w:val="NoSpacing"/>
        <w:ind w:left="1440"/>
        <w:rPr>
          <w:rFonts w:ascii="Calibri" w:hAnsi="Calibri" w:cs="Tahoma"/>
          <w:b/>
          <w:color w:val="FF0000"/>
          <w:sz w:val="24"/>
          <w:szCs w:val="24"/>
        </w:rPr>
      </w:pPr>
    </w:p>
    <w:p w14:paraId="721FDA50" w14:textId="77777777" w:rsidR="00C6472D" w:rsidRDefault="76C8E737" w:rsidP="00AE4260">
      <w:pPr>
        <w:pStyle w:val="NoSpacing"/>
        <w:jc w:val="both"/>
        <w:rPr>
          <w:rFonts w:ascii="Calibri" w:hAnsi="Calibri" w:cs="Tahoma"/>
          <w:sz w:val="24"/>
          <w:szCs w:val="24"/>
        </w:rPr>
      </w:pPr>
      <w:r w:rsidRPr="05275866">
        <w:rPr>
          <w:rFonts w:ascii="Calibri" w:hAnsi="Calibri" w:cs="Tahoma"/>
          <w:b/>
          <w:sz w:val="24"/>
          <w:szCs w:val="24"/>
        </w:rPr>
        <w:t>d</w:t>
      </w:r>
      <w:r w:rsidR="63AA8C31" w:rsidRPr="05275866">
        <w:rPr>
          <w:rFonts w:ascii="Calibri" w:hAnsi="Calibri" w:cs="Tahoma"/>
          <w:b/>
          <w:sz w:val="24"/>
          <w:szCs w:val="24"/>
        </w:rPr>
        <w:t>.</w:t>
      </w:r>
      <w:r w:rsidR="63AA8C31" w:rsidRPr="7D8521D6">
        <w:rPr>
          <w:rFonts w:ascii="Calibri" w:hAnsi="Calibri" w:cs="Tahoma"/>
          <w:sz w:val="24"/>
          <w:szCs w:val="24"/>
        </w:rPr>
        <w:t xml:space="preserve"> </w:t>
      </w:r>
      <w:r w:rsidR="5A1B8FBC" w:rsidRPr="7D8521D6">
        <w:rPr>
          <w:rFonts w:ascii="Calibri" w:hAnsi="Calibri" w:cs="Arial"/>
          <w:sz w:val="24"/>
          <w:szCs w:val="24"/>
        </w:rPr>
        <w:t xml:space="preserve">Consideration should be given to the location of any necessary holding areas/waiting points for </w:t>
      </w:r>
      <w:r w:rsidR="3247570B" w:rsidRPr="7D8521D6">
        <w:rPr>
          <w:rFonts w:ascii="Calibri" w:hAnsi="Calibri" w:cs="Arial"/>
          <w:sz w:val="24"/>
          <w:szCs w:val="24"/>
        </w:rPr>
        <w:t>sites that can only accommodate one vehicle at a time/sites that are expected to receive large numbers of deliveries</w:t>
      </w:r>
      <w:r w:rsidR="5A1B8FBC" w:rsidRPr="7D8521D6">
        <w:rPr>
          <w:rFonts w:ascii="Calibri" w:hAnsi="Calibri" w:cs="Arial"/>
          <w:sz w:val="24"/>
          <w:szCs w:val="24"/>
        </w:rPr>
        <w:t xml:space="preserve">. </w:t>
      </w:r>
    </w:p>
    <w:p w14:paraId="4B072693" w14:textId="77777777" w:rsidR="00C6472D" w:rsidRDefault="00C6472D" w:rsidP="00AE4260">
      <w:pPr>
        <w:pStyle w:val="NoSpacing"/>
        <w:jc w:val="both"/>
        <w:rPr>
          <w:rFonts w:ascii="Calibri" w:hAnsi="Calibri" w:cs="Tahoma"/>
          <w:sz w:val="24"/>
          <w:szCs w:val="24"/>
        </w:rPr>
      </w:pPr>
    </w:p>
    <w:p w14:paraId="6C5FA473" w14:textId="77777777" w:rsidR="005136D7" w:rsidRDefault="79B4952A" w:rsidP="00AE4260">
      <w:pPr>
        <w:pStyle w:val="NoSpacing"/>
        <w:jc w:val="both"/>
        <w:rPr>
          <w:rFonts w:ascii="Calibri" w:hAnsi="Calibri" w:cs="Tahoma"/>
          <w:sz w:val="24"/>
          <w:szCs w:val="24"/>
        </w:rPr>
      </w:pPr>
      <w:r w:rsidRPr="7D8521D6">
        <w:rPr>
          <w:rFonts w:ascii="Calibri" w:hAnsi="Calibri" w:cs="Tahoma"/>
          <w:sz w:val="24"/>
          <w:szCs w:val="24"/>
        </w:rPr>
        <w:t>Please identify the locations of any off-site holding areas</w:t>
      </w:r>
      <w:r w:rsidR="688E61A7" w:rsidRPr="7D8521D6">
        <w:rPr>
          <w:rFonts w:ascii="Calibri" w:hAnsi="Calibri" w:cs="Tahoma"/>
          <w:sz w:val="24"/>
          <w:szCs w:val="24"/>
        </w:rPr>
        <w:t xml:space="preserve"> </w:t>
      </w:r>
      <w:r w:rsidR="5385C3D6" w:rsidRPr="7D8521D6">
        <w:rPr>
          <w:rFonts w:ascii="Calibri" w:hAnsi="Calibri" w:cs="Tahoma"/>
          <w:sz w:val="24"/>
          <w:szCs w:val="24"/>
        </w:rPr>
        <w:t>or waiting points</w:t>
      </w:r>
      <w:r w:rsidR="58B91C51" w:rsidRPr="7D8521D6">
        <w:rPr>
          <w:rFonts w:ascii="Calibri" w:hAnsi="Calibri" w:cs="Tahoma"/>
          <w:sz w:val="24"/>
          <w:szCs w:val="24"/>
        </w:rPr>
        <w:t xml:space="preserve"> on approach to site.</w:t>
      </w:r>
    </w:p>
    <w:p w14:paraId="2C34C1D2" w14:textId="77777777" w:rsidR="00961B3D" w:rsidRDefault="00961B3D" w:rsidP="00AE4260">
      <w:pPr>
        <w:pStyle w:val="NoSpacing"/>
        <w:jc w:val="both"/>
        <w:rPr>
          <w:rFonts w:ascii="Calibri" w:hAnsi="Calibri" w:cs="Tahoma"/>
          <w:sz w:val="24"/>
          <w:szCs w:val="24"/>
        </w:rPr>
      </w:pPr>
    </w:p>
    <w:p w14:paraId="7EFC5A72" w14:textId="77777777" w:rsidR="00E84571" w:rsidRPr="00BB5C68" w:rsidRDefault="001977AA" w:rsidP="00AE4260">
      <w:pPr>
        <w:pStyle w:val="NoSpacing"/>
        <w:jc w:val="both"/>
        <w:rPr>
          <w:rFonts w:ascii="Calibri" w:hAnsi="Calibri" w:cs="Tahoma"/>
          <w:sz w:val="24"/>
          <w:szCs w:val="24"/>
        </w:rPr>
      </w:pPr>
      <w:r w:rsidRPr="00BB5C68">
        <w:rPr>
          <w:rFonts w:ascii="Calibri" w:hAnsi="Calibri" w:cs="Tahoma"/>
          <w:sz w:val="24"/>
          <w:szCs w:val="24"/>
        </w:rPr>
        <w:t>P</w:t>
      </w:r>
      <w:r w:rsidR="00A75332" w:rsidRPr="00BB5C68">
        <w:rPr>
          <w:rFonts w:ascii="Calibri" w:hAnsi="Calibri" w:cs="Tahoma"/>
          <w:sz w:val="24"/>
          <w:szCs w:val="24"/>
        </w:rPr>
        <w:t xml:space="preserve">lease refer to question </w:t>
      </w:r>
      <w:r w:rsidR="009E1F26" w:rsidRPr="00BB5C68">
        <w:rPr>
          <w:rFonts w:ascii="Calibri" w:hAnsi="Calibri" w:cs="Tahoma"/>
          <w:sz w:val="24"/>
          <w:szCs w:val="24"/>
        </w:rPr>
        <w:t>24</w:t>
      </w:r>
      <w:r w:rsidRPr="00BB5C68">
        <w:rPr>
          <w:rFonts w:ascii="Calibri" w:hAnsi="Calibri" w:cs="Tahoma"/>
          <w:sz w:val="24"/>
          <w:szCs w:val="24"/>
        </w:rPr>
        <w:t xml:space="preserve"> if any parking bay suspensions will be required </w:t>
      </w:r>
      <w:r w:rsidR="00293931">
        <w:rPr>
          <w:rFonts w:ascii="Calibri" w:hAnsi="Calibri" w:cs="Tahoma"/>
          <w:sz w:val="24"/>
          <w:szCs w:val="24"/>
        </w:rPr>
        <w:t>to provide a</w:t>
      </w:r>
      <w:r w:rsidRPr="00BB5C68">
        <w:rPr>
          <w:rFonts w:ascii="Calibri" w:hAnsi="Calibri" w:cs="Tahoma"/>
          <w:sz w:val="24"/>
          <w:szCs w:val="24"/>
        </w:rPr>
        <w:t xml:space="preserve"> holding area.</w:t>
      </w:r>
    </w:p>
    <w:p w14:paraId="3226BA5B" w14:textId="77777777" w:rsidR="006034CF" w:rsidRPr="00BB5C68" w:rsidRDefault="006034CF" w:rsidP="00C35B88">
      <w:pPr>
        <w:pStyle w:val="NoSpacing"/>
        <w:rPr>
          <w:rFonts w:ascii="Calibri" w:hAnsi="Calibri" w:cs="Tahoma"/>
        </w:rPr>
      </w:pPr>
    </w:p>
    <w:p w14:paraId="12C8011D" w14:textId="77777777" w:rsidR="00C35B88" w:rsidRPr="00BB5C68" w:rsidRDefault="00C35B88" w:rsidP="00C35B88">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0BAE6525" wp14:editId="3C6AF1DE">
                <wp:extent cx="5506720" cy="1097280"/>
                <wp:effectExtent l="0" t="0" r="17780" b="2667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906304C" w14:textId="77777777" w:rsidR="00456E99" w:rsidRDefault="00456E99" w:rsidP="00C35B88"/>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49"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Nk6DTNvAgAAHgUAAA4AAAAAAAAAAAAA&#10;AAAALgIAAGRycy9lMm9Eb2MueG1sUEsBAi0AFAAGAAgAAAAhAHTRoKbeAAAABQEAAA8AAAAAAAAA&#10;AAAAAAAAyQQAAGRycy9kb3ducmV2LnhtbFBLBQYAAAAABAAEAPMAAADUBQAAAAA=&#10;" w14:anchorId="12326285">
                <v:textbox>
                  <w:txbxContent>
                    <w:p w:rsidR="00456E99" w:rsidP="00C35B88" w:rsidRDefault="00456E99" w14:paraId="12326337" w14:textId="77777777"/>
                  </w:txbxContent>
                </v:textbox>
                <w10:anchorlock/>
              </v:shape>
            </w:pict>
          </mc:Fallback>
        </mc:AlternateContent>
      </w:r>
    </w:p>
    <w:p w14:paraId="1DDF7706" w14:textId="77777777" w:rsidR="00AA6919" w:rsidRPr="00BB5C68" w:rsidRDefault="00AA6919" w:rsidP="00C35B88">
      <w:pPr>
        <w:pStyle w:val="NoSpacing"/>
        <w:rPr>
          <w:rFonts w:ascii="Calibri" w:hAnsi="Calibri" w:cs="Tahoma"/>
          <w:sz w:val="24"/>
          <w:szCs w:val="24"/>
        </w:rPr>
      </w:pPr>
    </w:p>
    <w:p w14:paraId="20E5F194" w14:textId="77777777" w:rsidR="00AA6919" w:rsidRPr="00BB5C68" w:rsidRDefault="4EF71914" w:rsidP="7D8521D6">
      <w:pPr>
        <w:pStyle w:val="NoSpacing"/>
        <w:rPr>
          <w:rFonts w:ascii="Calibri" w:hAnsi="Calibri" w:cs="Tahoma"/>
          <w:sz w:val="24"/>
          <w:szCs w:val="24"/>
        </w:rPr>
      </w:pPr>
      <w:r w:rsidRPr="05275866">
        <w:rPr>
          <w:rFonts w:ascii="Calibri" w:hAnsi="Calibri" w:cs="Tahoma"/>
          <w:b/>
          <w:sz w:val="24"/>
          <w:szCs w:val="24"/>
        </w:rPr>
        <w:t>e</w:t>
      </w:r>
      <w:r w:rsidR="56379E48" w:rsidRPr="05275866">
        <w:rPr>
          <w:rFonts w:ascii="Calibri" w:hAnsi="Calibri" w:cs="Tahoma"/>
          <w:b/>
          <w:sz w:val="24"/>
          <w:szCs w:val="24"/>
        </w:rPr>
        <w:t>.</w:t>
      </w:r>
      <w:r w:rsidR="56379E48" w:rsidRPr="7D8521D6">
        <w:rPr>
          <w:rFonts w:ascii="Calibri" w:hAnsi="Calibri" w:cs="Tahoma"/>
          <w:sz w:val="24"/>
          <w:szCs w:val="24"/>
        </w:rPr>
        <w:t xml:space="preserve"> </w:t>
      </w:r>
      <w:r w:rsidR="2C343A39" w:rsidRPr="7D8521D6">
        <w:rPr>
          <w:rFonts w:ascii="Calibri" w:hAnsi="Calibri" w:cs="Tahoma"/>
          <w:sz w:val="24"/>
          <w:szCs w:val="24"/>
        </w:rPr>
        <w:t>De</w:t>
      </w:r>
      <w:r w:rsidR="5A1B8FBC" w:rsidRPr="7D8521D6">
        <w:rPr>
          <w:rFonts w:ascii="Calibri" w:hAnsi="Calibri" w:cs="Tahoma"/>
          <w:sz w:val="24"/>
          <w:szCs w:val="24"/>
        </w:rPr>
        <w:t>li</w:t>
      </w:r>
      <w:r w:rsidR="2C343A39" w:rsidRPr="7D8521D6">
        <w:rPr>
          <w:rFonts w:ascii="Calibri" w:hAnsi="Calibri" w:cs="Tahoma"/>
          <w:sz w:val="24"/>
          <w:szCs w:val="24"/>
        </w:rPr>
        <w:t>v</w:t>
      </w:r>
      <w:r w:rsidR="5A1B8FBC" w:rsidRPr="7D8521D6">
        <w:rPr>
          <w:rFonts w:ascii="Calibri" w:hAnsi="Calibri" w:cs="Tahoma"/>
          <w:sz w:val="24"/>
          <w:szCs w:val="24"/>
        </w:rPr>
        <w:t xml:space="preserve">ery numbers should be minimised where possible. </w:t>
      </w:r>
      <w:r w:rsidR="56379E48" w:rsidRPr="7D8521D6">
        <w:rPr>
          <w:rFonts w:ascii="Calibri" w:hAnsi="Calibri" w:cs="Tahoma"/>
          <w:sz w:val="24"/>
          <w:szCs w:val="24"/>
        </w:rPr>
        <w:t xml:space="preserve">Please </w:t>
      </w:r>
      <w:r w:rsidR="5385C3D6" w:rsidRPr="7D8521D6">
        <w:rPr>
          <w:rFonts w:ascii="Calibri" w:hAnsi="Calibri" w:cs="Tahoma"/>
          <w:sz w:val="24"/>
          <w:szCs w:val="24"/>
        </w:rPr>
        <w:t xml:space="preserve">investigate the use of </w:t>
      </w:r>
      <w:r w:rsidR="56379E48" w:rsidRPr="7D8521D6">
        <w:rPr>
          <w:rFonts w:ascii="Calibri" w:hAnsi="Calibri"/>
          <w:sz w:val="24"/>
          <w:szCs w:val="24"/>
        </w:rPr>
        <w:t>construction material consolidation centres</w:t>
      </w:r>
      <w:r w:rsidR="155462C6" w:rsidRPr="7D8521D6">
        <w:rPr>
          <w:rFonts w:ascii="Calibri" w:hAnsi="Calibri"/>
          <w:sz w:val="24"/>
          <w:szCs w:val="24"/>
        </w:rPr>
        <w:t xml:space="preserve"> or reusing materials on site</w:t>
      </w:r>
      <w:r w:rsidR="4F313B32" w:rsidRPr="7D8521D6">
        <w:rPr>
          <w:rFonts w:ascii="Calibri" w:hAnsi="Calibri" w:cs="Tahoma"/>
          <w:sz w:val="24"/>
          <w:szCs w:val="24"/>
        </w:rPr>
        <w:t>.</w:t>
      </w:r>
    </w:p>
    <w:p w14:paraId="307190C9" w14:textId="77777777" w:rsidR="00AA6919" w:rsidRPr="00BB5C68" w:rsidRDefault="00AA6919" w:rsidP="00AA6919">
      <w:pPr>
        <w:pStyle w:val="NoSpacing"/>
        <w:rPr>
          <w:rFonts w:ascii="Calibri" w:hAnsi="Calibri" w:cs="Arial"/>
          <w:b/>
          <w:sz w:val="24"/>
          <w:szCs w:val="24"/>
        </w:rPr>
      </w:pPr>
    </w:p>
    <w:p w14:paraId="0FCC3694" w14:textId="77777777" w:rsidR="008B465C" w:rsidRDefault="00AA6919" w:rsidP="00745301">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6DCD98AE" wp14:editId="03672C8C">
                <wp:extent cx="5506720" cy="1097280"/>
                <wp:effectExtent l="0" t="0" r="17780" b="26670"/>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162FC2E" w14:textId="77777777" w:rsidR="00456E99" w:rsidRDefault="00456E99" w:rsidP="00AA6919"/>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50"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DeB9qWcAIAAB8FAAAOAAAAAAAAAAAA&#10;AAAAAC4CAABkcnMvZTJvRG9jLnhtbFBLAQItABQABgAIAAAAIQB00aCm3gAAAAUBAAAPAAAAAAAA&#10;AAAAAAAAAMoEAABkcnMvZG93bnJldi54bWxQSwUGAAAAAAQABADzAAAA1QUAAAAA&#10;" w14:anchorId="12326287">
                <v:textbox>
                  <w:txbxContent>
                    <w:p w:rsidR="00456E99" w:rsidP="00AA6919" w:rsidRDefault="00456E99" w14:paraId="12326338" w14:textId="77777777"/>
                  </w:txbxContent>
                </v:textbox>
                <w10:anchorlock/>
              </v:shape>
            </w:pict>
          </mc:Fallback>
        </mc:AlternateContent>
      </w:r>
    </w:p>
    <w:p w14:paraId="28569127" w14:textId="77777777" w:rsidR="00C32B6A" w:rsidRPr="00BB5C68" w:rsidRDefault="00C32B6A" w:rsidP="7D8521D6">
      <w:pPr>
        <w:pStyle w:val="NoSpacing"/>
        <w:rPr>
          <w:rFonts w:ascii="Calibri" w:hAnsi="Calibri" w:cs="Tahoma"/>
          <w:sz w:val="24"/>
          <w:szCs w:val="24"/>
        </w:rPr>
      </w:pPr>
    </w:p>
    <w:p w14:paraId="1C0B404A" w14:textId="77777777" w:rsidR="00C32B6A" w:rsidRPr="00BB5C68" w:rsidRDefault="00C32B6A" w:rsidP="00AA6919"/>
    <w:p w14:paraId="76AE166B" w14:textId="77777777" w:rsidR="00D70EFE" w:rsidRPr="00BB5C68" w:rsidRDefault="2B8FB644" w:rsidP="7D8521D6">
      <w:pPr>
        <w:jc w:val="both"/>
        <w:rPr>
          <w:rFonts w:ascii="Calibri" w:hAnsi="Calibri" w:cs="Arial"/>
          <w:b/>
          <w:bCs/>
          <w:sz w:val="24"/>
          <w:szCs w:val="24"/>
        </w:rPr>
      </w:pPr>
      <w:r w:rsidRPr="5BE1681B">
        <w:rPr>
          <w:rFonts w:ascii="Calibri" w:hAnsi="Calibri" w:cs="Arial"/>
          <w:b/>
          <w:bCs/>
          <w:sz w:val="24"/>
          <w:szCs w:val="24"/>
        </w:rPr>
        <w:t>19</w:t>
      </w:r>
      <w:r w:rsidR="7F21DC5C" w:rsidRPr="5BE1681B">
        <w:rPr>
          <w:rFonts w:ascii="Calibri" w:hAnsi="Calibri" w:cs="Arial"/>
          <w:b/>
          <w:bCs/>
          <w:sz w:val="24"/>
          <w:szCs w:val="24"/>
        </w:rPr>
        <w:t xml:space="preserve">. </w:t>
      </w:r>
      <w:r w:rsidR="4F313B32" w:rsidRPr="5BE1681B">
        <w:rPr>
          <w:rFonts w:ascii="Calibri" w:hAnsi="Calibri" w:cs="Arial"/>
          <w:b/>
          <w:bCs/>
          <w:sz w:val="24"/>
          <w:szCs w:val="24"/>
        </w:rPr>
        <w:t xml:space="preserve">Construction vehicle </w:t>
      </w:r>
      <w:r w:rsidR="15EA64F8" w:rsidRPr="5BE1681B">
        <w:rPr>
          <w:rFonts w:ascii="Calibri" w:hAnsi="Calibri" w:cs="Arial"/>
          <w:b/>
          <w:bCs/>
          <w:sz w:val="24"/>
          <w:szCs w:val="24"/>
        </w:rPr>
        <w:t xml:space="preserve">loading </w:t>
      </w:r>
    </w:p>
    <w:p w14:paraId="0F9F0847" w14:textId="77777777" w:rsidR="00F935B4" w:rsidRPr="00BB5C68" w:rsidRDefault="3C76ABB9" w:rsidP="7D8521D6">
      <w:pPr>
        <w:jc w:val="both"/>
        <w:rPr>
          <w:rFonts w:ascii="Calibri" w:hAnsi="Calibri" w:cs="Tahoma"/>
          <w:sz w:val="24"/>
          <w:szCs w:val="24"/>
        </w:rPr>
      </w:pPr>
      <w:r w:rsidRPr="7D8521D6">
        <w:rPr>
          <w:rFonts w:ascii="Calibri" w:hAnsi="Calibri" w:cs="Arial"/>
          <w:sz w:val="24"/>
          <w:szCs w:val="24"/>
        </w:rPr>
        <w:t>Vehicles entering and leaving the site should be carefully managed, using gates that are clearly marked</w:t>
      </w:r>
      <w:r w:rsidR="6C2AAD0A" w:rsidRPr="7D8521D6">
        <w:rPr>
          <w:rFonts w:ascii="Calibri" w:hAnsi="Calibri" w:cs="Arial"/>
          <w:sz w:val="24"/>
          <w:szCs w:val="24"/>
        </w:rPr>
        <w:t>.</w:t>
      </w:r>
      <w:r w:rsidR="7B7E4C65" w:rsidRPr="7D8521D6">
        <w:rPr>
          <w:rFonts w:ascii="Calibri" w:hAnsi="Calibri" w:cs="Arial"/>
          <w:sz w:val="24"/>
          <w:szCs w:val="24"/>
        </w:rPr>
        <w:t xml:space="preserve"> Traffic marsha</w:t>
      </w:r>
      <w:r w:rsidR="374A4F9F" w:rsidRPr="7D8521D6">
        <w:rPr>
          <w:rFonts w:ascii="Calibri" w:hAnsi="Calibri" w:cs="Arial"/>
          <w:sz w:val="24"/>
          <w:szCs w:val="24"/>
        </w:rPr>
        <w:t xml:space="preserve">ls </w:t>
      </w:r>
      <w:r w:rsidR="374A4F9F" w:rsidRPr="7D8521D6">
        <w:rPr>
          <w:rFonts w:ascii="Calibri" w:hAnsi="Calibri" w:cs="Tahoma"/>
          <w:sz w:val="24"/>
          <w:szCs w:val="24"/>
        </w:rPr>
        <w:t xml:space="preserve">must </w:t>
      </w:r>
      <w:r w:rsidR="113C5592" w:rsidRPr="7D8521D6">
        <w:rPr>
          <w:rFonts w:ascii="Calibri" w:hAnsi="Calibri" w:cs="Tahoma"/>
          <w:sz w:val="24"/>
          <w:szCs w:val="24"/>
        </w:rPr>
        <w:t xml:space="preserve">oversee all vehicle movements during site entry and exit. Marshals must </w:t>
      </w:r>
      <w:r w:rsidR="3D6310CB" w:rsidRPr="7D8521D6">
        <w:rPr>
          <w:rFonts w:ascii="Calibri" w:hAnsi="Calibri" w:cs="Tahoma"/>
          <w:sz w:val="24"/>
          <w:szCs w:val="24"/>
        </w:rPr>
        <w:t>control/</w:t>
      </w:r>
      <w:r w:rsidR="113C5592" w:rsidRPr="7D8521D6">
        <w:rPr>
          <w:rFonts w:ascii="Calibri" w:hAnsi="Calibri" w:cs="Tahoma"/>
          <w:sz w:val="24"/>
          <w:szCs w:val="24"/>
        </w:rPr>
        <w:t>stop all gene</w:t>
      </w:r>
      <w:r w:rsidR="6BD5D15F" w:rsidRPr="7D8521D6">
        <w:rPr>
          <w:rFonts w:ascii="Calibri" w:hAnsi="Calibri" w:cs="Tahoma"/>
          <w:sz w:val="24"/>
          <w:szCs w:val="24"/>
        </w:rPr>
        <w:t xml:space="preserve">ral traffic to permit this when necessary, </w:t>
      </w:r>
      <w:r w:rsidR="374A4F9F" w:rsidRPr="7D8521D6">
        <w:rPr>
          <w:rFonts w:ascii="Calibri" w:hAnsi="Calibri" w:cs="Tahoma"/>
          <w:sz w:val="24"/>
          <w:szCs w:val="24"/>
        </w:rPr>
        <w:t>particularly if</w:t>
      </w:r>
      <w:r w:rsidR="049368D7" w:rsidRPr="7D8521D6">
        <w:rPr>
          <w:rFonts w:ascii="Calibri" w:hAnsi="Calibri" w:cs="Tahoma"/>
          <w:sz w:val="24"/>
          <w:szCs w:val="24"/>
        </w:rPr>
        <w:t xml:space="preserve"> the vehicle is</w:t>
      </w:r>
      <w:r w:rsidR="374A4F9F" w:rsidRPr="7D8521D6">
        <w:rPr>
          <w:rFonts w:ascii="Calibri" w:hAnsi="Calibri" w:cs="Tahoma"/>
          <w:sz w:val="24"/>
          <w:szCs w:val="24"/>
        </w:rPr>
        <w:t xml:space="preserve"> reversing.</w:t>
      </w:r>
      <w:r w:rsidR="4D4C3CFA" w:rsidRPr="7D8521D6">
        <w:rPr>
          <w:rFonts w:ascii="Calibri" w:hAnsi="Calibri" w:cs="Tahoma"/>
          <w:sz w:val="24"/>
          <w:szCs w:val="24"/>
        </w:rPr>
        <w:t xml:space="preserve"> </w:t>
      </w:r>
    </w:p>
    <w:p w14:paraId="630D3394" w14:textId="77777777" w:rsidR="00DA2B45" w:rsidRPr="00BB5C68" w:rsidRDefault="47C15C1B" w:rsidP="00AE4260">
      <w:pPr>
        <w:jc w:val="both"/>
        <w:rPr>
          <w:rFonts w:ascii="Calibri" w:hAnsi="Calibri" w:cs="Arial"/>
          <w:sz w:val="24"/>
          <w:szCs w:val="24"/>
        </w:rPr>
      </w:pPr>
      <w:r w:rsidRPr="0ADEE43D">
        <w:rPr>
          <w:rFonts w:ascii="Calibri" w:hAnsi="Calibri" w:cs="Tahoma"/>
          <w:sz w:val="24"/>
          <w:szCs w:val="24"/>
        </w:rPr>
        <w:t>Traffic marshals</w:t>
      </w:r>
      <w:r w:rsidR="7B7E4C65" w:rsidRPr="0ADEE43D">
        <w:rPr>
          <w:rFonts w:ascii="Calibri" w:hAnsi="Calibri" w:cs="Tahoma"/>
          <w:sz w:val="24"/>
          <w:szCs w:val="24"/>
        </w:rPr>
        <w:t xml:space="preserve">, </w:t>
      </w:r>
      <w:r w:rsidR="2EEA5132" w:rsidRPr="0ADEE43D">
        <w:rPr>
          <w:rFonts w:ascii="Calibri" w:hAnsi="Calibri" w:cs="Tahoma"/>
          <w:sz w:val="24"/>
          <w:szCs w:val="24"/>
        </w:rPr>
        <w:t xml:space="preserve">or </w:t>
      </w:r>
      <w:r w:rsidR="7B7E4C65" w:rsidRPr="0ADEE43D">
        <w:rPr>
          <w:rFonts w:ascii="Calibri" w:hAnsi="Calibri" w:cs="Tahoma"/>
          <w:sz w:val="24"/>
          <w:szCs w:val="24"/>
        </w:rPr>
        <w:t>site staff acting as traffic marshals,</w:t>
      </w:r>
      <w:r w:rsidRPr="0ADEE43D">
        <w:rPr>
          <w:rFonts w:ascii="Calibri" w:hAnsi="Calibri" w:cs="Tahoma"/>
          <w:sz w:val="24"/>
          <w:szCs w:val="24"/>
        </w:rPr>
        <w:t xml:space="preserve"> </w:t>
      </w:r>
      <w:r w:rsidR="2372A55F" w:rsidRPr="0ADEE43D">
        <w:rPr>
          <w:rFonts w:ascii="Calibri" w:hAnsi="Calibri" w:cs="Tahoma"/>
          <w:sz w:val="24"/>
          <w:szCs w:val="24"/>
        </w:rPr>
        <w:t>must</w:t>
      </w:r>
      <w:r w:rsidRPr="0ADEE43D">
        <w:rPr>
          <w:rFonts w:ascii="Calibri" w:hAnsi="Calibri" w:cs="Tahoma"/>
          <w:sz w:val="24"/>
          <w:szCs w:val="24"/>
        </w:rPr>
        <w:t xml:space="preserve"> hold the relevant qualifications required for directing large vehicles when reversing.</w:t>
      </w:r>
      <w:r w:rsidR="495C57D4" w:rsidRPr="0ADEE43D">
        <w:rPr>
          <w:rFonts w:ascii="Calibri" w:hAnsi="Calibri" w:cs="Tahoma"/>
          <w:sz w:val="24"/>
          <w:szCs w:val="24"/>
        </w:rPr>
        <w:t xml:space="preserve"> This must be available for inspection </w:t>
      </w:r>
      <w:r w:rsidR="495C57D4" w:rsidRPr="0ADEE43D">
        <w:rPr>
          <w:rFonts w:ascii="Calibri" w:hAnsi="Calibri" w:cs="Tahoma"/>
          <w:sz w:val="24"/>
          <w:szCs w:val="24"/>
        </w:rPr>
        <w:lastRenderedPageBreak/>
        <w:t>during compliance monitoring visits.</w:t>
      </w:r>
      <w:r w:rsidRPr="0ADEE43D">
        <w:rPr>
          <w:rFonts w:ascii="Calibri" w:hAnsi="Calibri" w:cs="Tahoma"/>
          <w:sz w:val="24"/>
          <w:szCs w:val="24"/>
        </w:rPr>
        <w:t xml:space="preserve"> Marshals should be equipped with ‘STOP – WORKS’ signs (</w:t>
      </w:r>
      <w:r w:rsidRPr="0ADEE43D">
        <w:rPr>
          <w:rFonts w:ascii="Calibri" w:hAnsi="Calibri" w:cs="Tahoma"/>
          <w:sz w:val="24"/>
          <w:szCs w:val="24"/>
          <w:u w:val="single"/>
        </w:rPr>
        <w:t>not</w:t>
      </w:r>
      <w:r w:rsidRPr="0ADEE43D">
        <w:rPr>
          <w:rFonts w:ascii="Calibri" w:hAnsi="Calibri" w:cs="Tahoma"/>
          <w:sz w:val="24"/>
          <w:szCs w:val="24"/>
        </w:rPr>
        <w:t xml:space="preserve"> STOP/GO signs) if control of traffic on the public highway is required</w:t>
      </w:r>
      <w:r w:rsidR="0AEDA9E0" w:rsidRPr="0ADEE43D">
        <w:rPr>
          <w:rFonts w:ascii="Calibri" w:hAnsi="Calibri" w:cs="Tahoma"/>
          <w:sz w:val="24"/>
          <w:szCs w:val="24"/>
        </w:rPr>
        <w:t xml:space="preserve"> during vehicle banking/loading</w:t>
      </w:r>
      <w:r w:rsidRPr="0ADEE43D">
        <w:rPr>
          <w:rFonts w:ascii="Calibri" w:hAnsi="Calibri" w:cs="Tahoma"/>
          <w:sz w:val="24"/>
          <w:szCs w:val="24"/>
        </w:rPr>
        <w:t xml:space="preserve">. Marshals should have radio contact with one another where necessary. </w:t>
      </w:r>
    </w:p>
    <w:p w14:paraId="0C809FEB" w14:textId="77777777" w:rsidR="0016461B" w:rsidRPr="00BB5C68" w:rsidRDefault="0016461B" w:rsidP="00AE4260">
      <w:pPr>
        <w:pStyle w:val="ListParagraph"/>
        <w:autoSpaceDE w:val="0"/>
        <w:autoSpaceDN w:val="0"/>
        <w:adjustRightInd w:val="0"/>
        <w:spacing w:after="0" w:line="240" w:lineRule="auto"/>
        <w:jc w:val="both"/>
        <w:rPr>
          <w:rFonts w:ascii="Calibri" w:hAnsi="Calibri" w:cs="Arial"/>
          <w:b/>
          <w:sz w:val="24"/>
          <w:szCs w:val="24"/>
        </w:rPr>
      </w:pPr>
    </w:p>
    <w:p w14:paraId="3D83A41B" w14:textId="77777777" w:rsidR="00FB612B" w:rsidRPr="00BB5C68" w:rsidRDefault="213DEE6E" w:rsidP="7D8521D6">
      <w:pPr>
        <w:autoSpaceDE w:val="0"/>
        <w:autoSpaceDN w:val="0"/>
        <w:adjustRightInd w:val="0"/>
        <w:spacing w:after="0" w:line="240" w:lineRule="auto"/>
        <w:jc w:val="both"/>
        <w:rPr>
          <w:rFonts w:ascii="Calibri" w:hAnsi="Calibri" w:cs="Tahoma"/>
          <w:sz w:val="24"/>
          <w:szCs w:val="24"/>
        </w:rPr>
      </w:pPr>
      <w:r w:rsidRPr="05275866">
        <w:rPr>
          <w:rFonts w:ascii="Calibri" w:hAnsi="Calibri" w:cs="Tahoma"/>
          <w:b/>
          <w:sz w:val="24"/>
          <w:szCs w:val="24"/>
        </w:rPr>
        <w:t>a.</w:t>
      </w:r>
      <w:r w:rsidRPr="7D8521D6">
        <w:rPr>
          <w:rFonts w:ascii="Calibri" w:hAnsi="Calibri" w:cs="Tahoma"/>
          <w:sz w:val="24"/>
          <w:szCs w:val="24"/>
        </w:rPr>
        <w:t xml:space="preserve"> </w:t>
      </w:r>
      <w:r w:rsidR="239ED7EC" w:rsidRPr="7D8521D6">
        <w:rPr>
          <w:rFonts w:ascii="Calibri" w:hAnsi="Calibri" w:cs="Tahoma"/>
          <w:sz w:val="24"/>
          <w:szCs w:val="24"/>
        </w:rPr>
        <w:t xml:space="preserve">Please </w:t>
      </w:r>
      <w:r w:rsidR="54CA1571" w:rsidRPr="7D8521D6">
        <w:rPr>
          <w:rFonts w:ascii="Calibri" w:hAnsi="Calibri" w:cs="Tahoma"/>
          <w:sz w:val="24"/>
          <w:szCs w:val="24"/>
        </w:rPr>
        <w:t>state whether vehicles will load from within the site boundary or from the public highway.</w:t>
      </w:r>
    </w:p>
    <w:p w14:paraId="7E3B8050"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4BB67B77" w14:textId="77777777" w:rsidR="00A9356C" w:rsidRPr="00BB5C68" w:rsidRDefault="00A9356C" w:rsidP="00A9356C">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mc:AlternateContent>
          <mc:Choice Requires="wps">
            <w:drawing>
              <wp:inline distT="0" distB="0" distL="0" distR="0" wp14:anchorId="2824A88A" wp14:editId="21627A05">
                <wp:extent cx="5506720" cy="1097280"/>
                <wp:effectExtent l="0" t="0" r="17780" b="2667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8BF9486" w14:textId="77777777" w:rsidR="00456E99" w:rsidRDefault="00456E99" w:rsidP="00A9356C"/>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51"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DJa2+G4CAAAeBQAADgAAAAAAAAAAAAAA&#10;AAAuAgAAZHJzL2Uyb0RvYy54bWxQSwECLQAUAAYACAAAACEAdNGgpt4AAAAFAQAADwAAAAAAAAAA&#10;AAAAAADIBAAAZHJzL2Rvd25yZXYueG1sUEsFBgAAAAAEAAQA8wAAANMFAAAAAA==&#10;" w14:anchorId="12326289">
                <v:textbox>
                  <w:txbxContent>
                    <w:p w:rsidR="00456E99" w:rsidP="00A9356C" w:rsidRDefault="00456E99" w14:paraId="12326339" w14:textId="77777777"/>
                  </w:txbxContent>
                </v:textbox>
                <w10:anchorlock/>
              </v:shape>
            </w:pict>
          </mc:Fallback>
        </mc:AlternateContent>
      </w:r>
    </w:p>
    <w:p w14:paraId="32AB6E8E"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75BD0DC2" w14:textId="77777777" w:rsidR="004E302B" w:rsidRPr="00BB5C68" w:rsidRDefault="213DEE6E" w:rsidP="00A9356C">
      <w:pPr>
        <w:autoSpaceDE w:val="0"/>
        <w:autoSpaceDN w:val="0"/>
        <w:adjustRightInd w:val="0"/>
        <w:spacing w:after="0" w:line="240" w:lineRule="auto"/>
        <w:jc w:val="both"/>
        <w:rPr>
          <w:rFonts w:ascii="Calibri" w:hAnsi="Calibri" w:cs="Tahoma"/>
          <w:sz w:val="24"/>
          <w:szCs w:val="24"/>
        </w:rPr>
      </w:pPr>
      <w:r w:rsidRPr="05275866">
        <w:rPr>
          <w:rFonts w:ascii="Calibri" w:hAnsi="Calibri" w:cs="Tahoma"/>
          <w:b/>
          <w:sz w:val="24"/>
          <w:szCs w:val="24"/>
        </w:rPr>
        <w:t>b.</w:t>
      </w:r>
      <w:r w:rsidRPr="7D8521D6">
        <w:rPr>
          <w:rFonts w:ascii="Calibri" w:hAnsi="Calibri" w:cs="Tahoma"/>
          <w:sz w:val="24"/>
          <w:szCs w:val="24"/>
        </w:rPr>
        <w:t xml:space="preserve"> </w:t>
      </w:r>
      <w:r w:rsidR="50F2C35E" w:rsidRPr="7D8521D6">
        <w:rPr>
          <w:rFonts w:ascii="Calibri" w:hAnsi="Calibri" w:cs="Tahoma"/>
          <w:sz w:val="24"/>
          <w:szCs w:val="24"/>
        </w:rPr>
        <w:t xml:space="preserve">Please describe how </w:t>
      </w:r>
      <w:r w:rsidR="25AA03E7" w:rsidRPr="7D8521D6">
        <w:rPr>
          <w:rFonts w:ascii="Calibri" w:hAnsi="Calibri" w:cs="Tahoma"/>
          <w:sz w:val="24"/>
          <w:szCs w:val="24"/>
        </w:rPr>
        <w:t>th</w:t>
      </w:r>
      <w:r w:rsidR="41675485" w:rsidRPr="7D8521D6">
        <w:rPr>
          <w:rFonts w:ascii="Calibri" w:hAnsi="Calibri" w:cs="Tahoma"/>
          <w:sz w:val="24"/>
          <w:szCs w:val="24"/>
        </w:rPr>
        <w:t xml:space="preserve">e above – either site entry/exit or loading from the highway - </w:t>
      </w:r>
      <w:r w:rsidR="41A92C57" w:rsidRPr="7D8521D6">
        <w:rPr>
          <w:rFonts w:ascii="Calibri" w:hAnsi="Calibri" w:cs="Tahoma"/>
          <w:sz w:val="24"/>
          <w:szCs w:val="24"/>
        </w:rPr>
        <w:t xml:space="preserve"> will be managed</w:t>
      </w:r>
      <w:r w:rsidR="3D0073EA" w:rsidRPr="7D8521D6">
        <w:rPr>
          <w:rFonts w:ascii="Calibri" w:hAnsi="Calibri" w:cs="Tahoma"/>
          <w:sz w:val="24"/>
          <w:szCs w:val="24"/>
        </w:rPr>
        <w:t>/overseen</w:t>
      </w:r>
      <w:r w:rsidR="41A92C57" w:rsidRPr="7D8521D6">
        <w:rPr>
          <w:rFonts w:ascii="Calibri" w:hAnsi="Calibri" w:cs="Tahoma"/>
          <w:sz w:val="24"/>
          <w:szCs w:val="24"/>
        </w:rPr>
        <w:t xml:space="preserve"> by traffic marshals, stating the number</w:t>
      </w:r>
      <w:r w:rsidR="3FE86854" w:rsidRPr="7D8521D6">
        <w:rPr>
          <w:rFonts w:ascii="Calibri" w:hAnsi="Calibri" w:cs="Tahoma"/>
          <w:sz w:val="24"/>
          <w:szCs w:val="24"/>
        </w:rPr>
        <w:t xml:space="preserve"> of marshals that will be required.</w:t>
      </w:r>
      <w:r w:rsidR="6C7AFE59" w:rsidRPr="7D8521D6">
        <w:rPr>
          <w:rFonts w:ascii="Calibri" w:hAnsi="Calibri" w:cs="Tahoma"/>
          <w:sz w:val="24"/>
          <w:szCs w:val="24"/>
        </w:rPr>
        <w:t xml:space="preserve"> </w:t>
      </w:r>
      <w:r w:rsidR="7E69E545" w:rsidRPr="7D8521D6">
        <w:rPr>
          <w:rFonts w:ascii="Calibri" w:hAnsi="Calibri" w:cs="Tahoma"/>
          <w:sz w:val="24"/>
          <w:szCs w:val="24"/>
        </w:rPr>
        <w:t>If marshals need to be stationed away from site to manage vehicles on approach/departure, please also detail this here.</w:t>
      </w:r>
    </w:p>
    <w:p w14:paraId="70C5B2F3" w14:textId="77777777" w:rsidR="00A9356C" w:rsidRPr="00BB5C68" w:rsidRDefault="00A9356C" w:rsidP="00A9356C">
      <w:pPr>
        <w:autoSpaceDE w:val="0"/>
        <w:autoSpaceDN w:val="0"/>
        <w:adjustRightInd w:val="0"/>
        <w:spacing w:after="0" w:line="240" w:lineRule="auto"/>
        <w:jc w:val="both"/>
        <w:rPr>
          <w:rFonts w:ascii="Calibri" w:hAnsi="Calibri" w:cs="Tahoma"/>
          <w:sz w:val="24"/>
          <w:szCs w:val="24"/>
        </w:rPr>
      </w:pPr>
    </w:p>
    <w:p w14:paraId="6B6F0EA2" w14:textId="77777777" w:rsidR="00A9356C" w:rsidRPr="00BB5C68" w:rsidRDefault="00A9356C" w:rsidP="00A9356C">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mc:AlternateContent>
          <mc:Choice Requires="wps">
            <w:drawing>
              <wp:inline distT="0" distB="0" distL="0" distR="0" wp14:anchorId="59EFDB05" wp14:editId="61B23A69">
                <wp:extent cx="5506720" cy="1097280"/>
                <wp:effectExtent l="0" t="0" r="17780" b="266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3347456" w14:textId="77777777" w:rsidR="00456E99" w:rsidRDefault="00456E99" w:rsidP="00A9356C"/>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5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b4bgIAAB4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9Hm+G4CAAAeBQAADgAAAAAAAAAAAAAA&#10;AAAuAgAAZHJzL2Uyb0RvYy54bWxQSwECLQAUAAYACAAAACEAdNGgpt4AAAAFAQAADwAAAAAAAAAA&#10;AAAAAADIBAAAZHJzL2Rvd25yZXYueG1sUEsFBgAAAAAEAAQA8wAAANMFAAAAAA==&#10;" w14:anchorId="1232628B">
                <v:textbox>
                  <w:txbxContent>
                    <w:p w:rsidR="00456E99" w:rsidP="00A9356C" w:rsidRDefault="00456E99" w14:paraId="1232633A" w14:textId="77777777"/>
                  </w:txbxContent>
                </v:textbox>
                <w10:anchorlock/>
              </v:shape>
            </w:pict>
          </mc:Fallback>
        </mc:AlternateContent>
      </w:r>
    </w:p>
    <w:p w14:paraId="1E914E85" w14:textId="77777777" w:rsidR="00A9356C" w:rsidRPr="00BB5C68" w:rsidRDefault="00A9356C" w:rsidP="7D8521D6">
      <w:pPr>
        <w:autoSpaceDE w:val="0"/>
        <w:autoSpaceDN w:val="0"/>
        <w:adjustRightInd w:val="0"/>
        <w:spacing w:after="0" w:line="240" w:lineRule="auto"/>
        <w:jc w:val="both"/>
        <w:rPr>
          <w:rFonts w:ascii="Calibri" w:hAnsi="Calibri" w:cs="Tahoma"/>
          <w:sz w:val="24"/>
          <w:szCs w:val="24"/>
        </w:rPr>
      </w:pPr>
    </w:p>
    <w:p w14:paraId="477E0CEC" w14:textId="77777777" w:rsidR="00986139" w:rsidRPr="00BB5C68" w:rsidRDefault="00986139" w:rsidP="00986139">
      <w:pPr>
        <w:pStyle w:val="ListParagraph"/>
        <w:autoSpaceDE w:val="0"/>
        <w:autoSpaceDN w:val="0"/>
        <w:adjustRightInd w:val="0"/>
        <w:spacing w:after="0" w:line="240" w:lineRule="auto"/>
        <w:jc w:val="both"/>
        <w:rPr>
          <w:rFonts w:ascii="Calibri" w:hAnsi="Calibri" w:cs="Arial"/>
        </w:rPr>
      </w:pPr>
    </w:p>
    <w:p w14:paraId="49C293F3" w14:textId="77777777" w:rsidR="001329C6" w:rsidRPr="00BB5C68" w:rsidRDefault="2BB3BFB7" w:rsidP="00AE4260">
      <w:pPr>
        <w:jc w:val="both"/>
        <w:rPr>
          <w:rFonts w:ascii="Calibri" w:hAnsi="Calibri" w:cs="Tahoma"/>
          <w:sz w:val="24"/>
          <w:szCs w:val="24"/>
        </w:rPr>
      </w:pPr>
      <w:r w:rsidRPr="05275866">
        <w:rPr>
          <w:rFonts w:ascii="Calibri" w:hAnsi="Calibri" w:cs="Tahoma"/>
          <w:b/>
          <w:sz w:val="24"/>
          <w:szCs w:val="24"/>
        </w:rPr>
        <w:t>c.</w:t>
      </w:r>
      <w:r w:rsidR="39DA97BA" w:rsidRPr="7D8521D6">
        <w:rPr>
          <w:rFonts w:ascii="Calibri" w:hAnsi="Calibri" w:cs="Tahoma"/>
          <w:sz w:val="24"/>
          <w:szCs w:val="24"/>
        </w:rPr>
        <w:t xml:space="preserve"> </w:t>
      </w:r>
      <w:r w:rsidR="4F971EC6" w:rsidRPr="7D8521D6">
        <w:rPr>
          <w:rFonts w:ascii="Calibri" w:hAnsi="Calibri" w:cs="Tahoma"/>
          <w:sz w:val="24"/>
          <w:szCs w:val="24"/>
        </w:rPr>
        <w:t>Provision of wheel washing facilities should be considered if necessary.</w:t>
      </w:r>
      <w:r w:rsidR="31AF4021" w:rsidRPr="7D8521D6">
        <w:rPr>
          <w:rFonts w:ascii="Calibri" w:hAnsi="Calibri" w:cs="Tahoma"/>
          <w:sz w:val="24"/>
          <w:szCs w:val="24"/>
        </w:rPr>
        <w:t xml:space="preserve"> If so, please provide details of how this will be managed and any run-off controlled.</w:t>
      </w:r>
      <w:r w:rsidR="5F216DDD" w:rsidRPr="7D8521D6">
        <w:rPr>
          <w:rFonts w:ascii="Calibri" w:hAnsi="Calibri" w:cs="Tahoma"/>
          <w:sz w:val="24"/>
          <w:szCs w:val="24"/>
        </w:rPr>
        <w:t xml:space="preserve"> Please note that wheel washing should only be used where strictly necessary, and that a clean, stable surface for loading should be used where possible.</w:t>
      </w:r>
    </w:p>
    <w:p w14:paraId="48B29F6D" w14:textId="77777777" w:rsidR="001329C6" w:rsidRPr="00BB5C68" w:rsidRDefault="001329C6" w:rsidP="001329C6">
      <w:pPr>
        <w:autoSpaceDE w:val="0"/>
        <w:autoSpaceDN w:val="0"/>
        <w:adjustRightInd w:val="0"/>
        <w:spacing w:after="0" w:line="240" w:lineRule="auto"/>
        <w:jc w:val="both"/>
      </w:pPr>
    </w:p>
    <w:p w14:paraId="079B03C0" w14:textId="77777777" w:rsidR="00AA6919" w:rsidRPr="00BB5C68" w:rsidRDefault="00AA6919" w:rsidP="32368988">
      <w:pPr>
        <w:autoSpaceDE w:val="0"/>
        <w:autoSpaceDN w:val="0"/>
        <w:adjustRightInd w:val="0"/>
        <w:spacing w:after="0" w:line="240" w:lineRule="auto"/>
        <w:jc w:val="both"/>
        <w:rPr>
          <w:rFonts w:ascii="Calibri" w:hAnsi="Calibri" w:cs="Arial"/>
          <w:sz w:val="24"/>
          <w:szCs w:val="24"/>
        </w:rPr>
      </w:pPr>
      <w:r>
        <w:rPr>
          <w:noProof/>
          <w:lang w:eastAsia="en-GB"/>
        </w:rPr>
        <mc:AlternateContent>
          <mc:Choice Requires="wps">
            <w:drawing>
              <wp:inline distT="0" distB="0" distL="0" distR="0" wp14:anchorId="0D77C80E" wp14:editId="474288DE">
                <wp:extent cx="5506720" cy="1097280"/>
                <wp:effectExtent l="0" t="0" r="17780" b="26670"/>
                <wp:docPr id="16071056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CE38FFA" w14:textId="77777777" w:rsidR="00456E99" w:rsidRDefault="00456E99" w:rsidP="00A9356C"/>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53"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" w14:anchorId="65FD7A80">
                <v:textbox>
                  <w:txbxContent>
                    <w:p w:rsidR="00456E99" w:rsidP="00A9356C" w:rsidRDefault="00456E99" w14:paraId="41D56706" w14:textId="77777777"/>
                  </w:txbxContent>
                </v:textbox>
                <w10:anchorlock/>
              </v:shape>
            </w:pict>
          </mc:Fallback>
        </mc:AlternateContent>
      </w:r>
    </w:p>
    <w:p w14:paraId="60EB867C" w14:textId="77777777" w:rsidR="00A9356C" w:rsidRPr="00BB5C68" w:rsidRDefault="213DEE6E" w:rsidP="7D8521D6">
      <w:pPr>
        <w:spacing w:after="0" w:line="240" w:lineRule="auto"/>
        <w:jc w:val="both"/>
        <w:rPr>
          <w:rFonts w:ascii="Calibri" w:hAnsi="Calibri" w:cs="Tahoma"/>
          <w:b/>
          <w:bCs/>
          <w:sz w:val="24"/>
          <w:szCs w:val="24"/>
        </w:rPr>
      </w:pPr>
      <w:r w:rsidRPr="7D8521D6">
        <w:rPr>
          <w:rFonts w:ascii="Calibri" w:hAnsi="Calibri" w:cs="Tahoma"/>
          <w:b/>
          <w:bCs/>
          <w:sz w:val="24"/>
          <w:szCs w:val="24"/>
        </w:rPr>
        <w:t xml:space="preserve"> </w:t>
      </w:r>
    </w:p>
    <w:p w14:paraId="4693238E" w14:textId="77777777" w:rsidR="009E50F0" w:rsidRDefault="009E50F0" w:rsidP="7D8521D6">
      <w:pPr>
        <w:jc w:val="both"/>
        <w:rPr>
          <w:rFonts w:ascii="Calibri" w:hAnsi="Calibri" w:cs="Arial"/>
          <w:b/>
          <w:bCs/>
          <w:color w:val="808080" w:themeColor="background1" w:themeShade="80"/>
          <w:sz w:val="40"/>
          <w:szCs w:val="40"/>
        </w:rPr>
      </w:pPr>
    </w:p>
    <w:p w14:paraId="15C7D6A1" w14:textId="77777777" w:rsidR="009E50F0" w:rsidRDefault="009E50F0" w:rsidP="7D8521D6">
      <w:pPr>
        <w:jc w:val="both"/>
        <w:rPr>
          <w:rFonts w:ascii="Calibri" w:hAnsi="Calibri" w:cs="Arial"/>
          <w:b/>
          <w:bCs/>
          <w:color w:val="808080" w:themeColor="background1" w:themeShade="80"/>
          <w:sz w:val="40"/>
          <w:szCs w:val="40"/>
        </w:rPr>
      </w:pPr>
    </w:p>
    <w:p w14:paraId="2E81A260" w14:textId="77777777" w:rsidR="00E72864" w:rsidRDefault="51692AC0" w:rsidP="7D8521D6">
      <w:pPr>
        <w:jc w:val="both"/>
        <w:rPr>
          <w:rFonts w:ascii="Calibri" w:hAnsi="Calibri" w:cs="Arial"/>
          <w:b/>
          <w:bCs/>
          <w:color w:val="808080" w:themeColor="background1" w:themeShade="80"/>
          <w:sz w:val="40"/>
          <w:szCs w:val="40"/>
        </w:rPr>
      </w:pPr>
      <w:r w:rsidRPr="7D8521D6">
        <w:rPr>
          <w:rFonts w:ascii="Calibri" w:hAnsi="Calibri" w:cs="Arial"/>
          <w:b/>
          <w:bCs/>
          <w:color w:val="808080" w:themeColor="background1" w:themeShade="80"/>
          <w:sz w:val="40"/>
          <w:szCs w:val="40"/>
        </w:rPr>
        <w:lastRenderedPageBreak/>
        <w:t>S</w:t>
      </w:r>
      <w:r w:rsidR="055FEC1B" w:rsidRPr="7D8521D6">
        <w:rPr>
          <w:rFonts w:ascii="Calibri" w:hAnsi="Calibri" w:cs="Arial"/>
          <w:b/>
          <w:bCs/>
          <w:color w:val="808080" w:themeColor="background1" w:themeShade="80"/>
          <w:sz w:val="40"/>
          <w:szCs w:val="40"/>
        </w:rPr>
        <w:t>ite set up</w:t>
      </w:r>
    </w:p>
    <w:p w14:paraId="3E3F0615" w14:textId="77777777" w:rsidR="002F23FC" w:rsidRDefault="63F3EC69" w:rsidP="7D8521D6">
      <w:pPr>
        <w:rPr>
          <w:rFonts w:ascii="Calibri" w:hAnsi="Calibri" w:cs="Arial"/>
          <w:b/>
          <w:bCs/>
          <w:sz w:val="24"/>
          <w:szCs w:val="24"/>
        </w:rPr>
      </w:pPr>
      <w:r w:rsidRPr="5BE1681B">
        <w:rPr>
          <w:rFonts w:ascii="Calibri" w:hAnsi="Calibri" w:cs="Arial"/>
          <w:b/>
          <w:bCs/>
          <w:sz w:val="24"/>
          <w:szCs w:val="24"/>
        </w:rPr>
        <w:t>2</w:t>
      </w:r>
      <w:r w:rsidR="3A075EAF" w:rsidRPr="5BE1681B">
        <w:rPr>
          <w:rFonts w:ascii="Calibri" w:hAnsi="Calibri" w:cs="Arial"/>
          <w:b/>
          <w:bCs/>
          <w:sz w:val="24"/>
          <w:szCs w:val="24"/>
        </w:rPr>
        <w:t>0</w:t>
      </w:r>
      <w:r w:rsidRPr="5BE1681B">
        <w:rPr>
          <w:rFonts w:ascii="Calibri" w:hAnsi="Calibri" w:cs="Arial"/>
          <w:b/>
          <w:bCs/>
          <w:sz w:val="24"/>
          <w:szCs w:val="24"/>
        </w:rPr>
        <w:t xml:space="preserve">. </w:t>
      </w:r>
      <w:r w:rsidR="5A1B01A5" w:rsidRPr="5BE1681B">
        <w:rPr>
          <w:rFonts w:ascii="Calibri" w:hAnsi="Calibri" w:cs="Arial"/>
          <w:b/>
          <w:bCs/>
          <w:sz w:val="24"/>
          <w:szCs w:val="24"/>
        </w:rPr>
        <w:t>Site set-up</w:t>
      </w:r>
      <w:r w:rsidRPr="5BE1681B">
        <w:rPr>
          <w:rFonts w:ascii="Calibri" w:hAnsi="Calibri" w:cs="Arial"/>
          <w:b/>
          <w:bCs/>
          <w:sz w:val="24"/>
          <w:szCs w:val="24"/>
        </w:rPr>
        <w:t xml:space="preserve"> </w:t>
      </w:r>
      <w:r w:rsidR="49C8D339" w:rsidRPr="5BE1681B">
        <w:rPr>
          <w:rFonts w:ascii="Calibri" w:hAnsi="Calibri" w:cs="Arial"/>
          <w:b/>
          <w:bCs/>
          <w:sz w:val="24"/>
          <w:szCs w:val="24"/>
        </w:rPr>
        <w:t xml:space="preserve">and </w:t>
      </w:r>
      <w:r w:rsidR="6A209393" w:rsidRPr="5BE1681B">
        <w:rPr>
          <w:rFonts w:ascii="Calibri" w:hAnsi="Calibri" w:cs="Arial"/>
          <w:b/>
          <w:bCs/>
          <w:sz w:val="24"/>
          <w:szCs w:val="24"/>
        </w:rPr>
        <w:t xml:space="preserve">temporary highways </w:t>
      </w:r>
      <w:r w:rsidR="7F4FA9F8" w:rsidRPr="5BE1681B">
        <w:rPr>
          <w:rFonts w:ascii="Calibri" w:hAnsi="Calibri" w:cs="Arial"/>
          <w:b/>
          <w:bCs/>
          <w:sz w:val="24"/>
          <w:szCs w:val="24"/>
        </w:rPr>
        <w:t>changes</w:t>
      </w:r>
    </w:p>
    <w:p w14:paraId="12D918DE" w14:textId="77777777" w:rsidR="008415D5" w:rsidRDefault="50D55A48" w:rsidP="7D8521D6">
      <w:pPr>
        <w:jc w:val="both"/>
        <w:rPr>
          <w:rFonts w:ascii="Calibri" w:hAnsi="Calibri" w:cs="Tahoma"/>
          <w:sz w:val="24"/>
          <w:szCs w:val="24"/>
        </w:rPr>
      </w:pPr>
      <w:r w:rsidRPr="7D8521D6">
        <w:rPr>
          <w:rFonts w:ascii="Calibri" w:hAnsi="Calibri" w:cs="Tahoma"/>
          <w:sz w:val="24"/>
          <w:szCs w:val="24"/>
        </w:rPr>
        <w:t xml:space="preserve">Please </w:t>
      </w:r>
      <w:r w:rsidR="269E16D3" w:rsidRPr="7D8521D6">
        <w:rPr>
          <w:rFonts w:ascii="Calibri" w:hAnsi="Calibri" w:cs="Tahoma"/>
          <w:sz w:val="24"/>
          <w:szCs w:val="24"/>
        </w:rPr>
        <w:t>detail</w:t>
      </w:r>
      <w:r w:rsidRPr="7D8521D6">
        <w:rPr>
          <w:rFonts w:ascii="Calibri" w:hAnsi="Calibri" w:cs="Tahoma"/>
          <w:sz w:val="24"/>
          <w:szCs w:val="24"/>
        </w:rPr>
        <w:t xml:space="preserve"> all </w:t>
      </w:r>
      <w:r w:rsidR="123E4C53" w:rsidRPr="7D8521D6">
        <w:rPr>
          <w:rFonts w:ascii="Calibri" w:hAnsi="Calibri" w:cs="Tahoma"/>
          <w:sz w:val="24"/>
          <w:szCs w:val="24"/>
        </w:rPr>
        <w:t>temporary highways changes that will be required as part of the site set up</w:t>
      </w:r>
      <w:r w:rsidR="493C9980" w:rsidRPr="7D8521D6">
        <w:rPr>
          <w:rFonts w:ascii="Calibri" w:hAnsi="Calibri" w:cs="Tahoma"/>
          <w:sz w:val="24"/>
          <w:szCs w:val="24"/>
        </w:rPr>
        <w:t xml:space="preserve"> – eg</w:t>
      </w:r>
      <w:r w:rsidR="123E4C53" w:rsidRPr="7D8521D6">
        <w:rPr>
          <w:rFonts w:ascii="Calibri" w:hAnsi="Calibri" w:cs="Tahoma"/>
          <w:sz w:val="24"/>
          <w:szCs w:val="24"/>
        </w:rPr>
        <w:t xml:space="preserve">. </w:t>
      </w:r>
      <w:r w:rsidR="0F43C586" w:rsidRPr="7D8521D6">
        <w:rPr>
          <w:rFonts w:ascii="Calibri" w:hAnsi="Calibri" w:cs="Tahoma"/>
          <w:sz w:val="24"/>
          <w:szCs w:val="24"/>
        </w:rPr>
        <w:t>Parking bay suspensions/changes to kerbside loading, t</w:t>
      </w:r>
      <w:r w:rsidR="69FD4D71" w:rsidRPr="7D8521D6">
        <w:rPr>
          <w:rFonts w:ascii="Calibri" w:hAnsi="Calibri" w:cs="Tahoma"/>
          <w:sz w:val="24"/>
          <w:szCs w:val="24"/>
        </w:rPr>
        <w:t xml:space="preserve">emporary crossovers, lighting column relocation, </w:t>
      </w:r>
      <w:r w:rsidR="458915B1" w:rsidRPr="7D8521D6">
        <w:rPr>
          <w:rFonts w:ascii="Calibri" w:hAnsi="Calibri" w:cs="Tahoma"/>
          <w:sz w:val="24"/>
          <w:szCs w:val="24"/>
        </w:rPr>
        <w:t xml:space="preserve">gantry over the footway etc. </w:t>
      </w:r>
      <w:r w:rsidR="584D7628" w:rsidRPr="7D8521D6">
        <w:rPr>
          <w:rFonts w:ascii="Calibri" w:hAnsi="Calibri" w:cs="Tahoma"/>
          <w:sz w:val="24"/>
          <w:szCs w:val="24"/>
        </w:rPr>
        <w:t>Any accompanying</w:t>
      </w:r>
      <w:r w:rsidR="123E4C53" w:rsidRPr="7D8521D6">
        <w:rPr>
          <w:rFonts w:ascii="Calibri" w:hAnsi="Calibri" w:cs="Tahoma"/>
          <w:sz w:val="24"/>
          <w:szCs w:val="24"/>
        </w:rPr>
        <w:t xml:space="preserve"> drawings </w:t>
      </w:r>
      <w:r w:rsidR="5A670F7B" w:rsidRPr="7D8521D6">
        <w:rPr>
          <w:rFonts w:ascii="Calibri" w:hAnsi="Calibri" w:cs="Tahoma"/>
          <w:sz w:val="24"/>
          <w:szCs w:val="24"/>
        </w:rPr>
        <w:t>should be</w:t>
      </w:r>
      <w:r w:rsidR="123E4C53" w:rsidRPr="7D8521D6">
        <w:rPr>
          <w:rFonts w:ascii="Calibri" w:hAnsi="Calibri" w:cs="Tahoma"/>
          <w:sz w:val="24"/>
          <w:szCs w:val="24"/>
        </w:rPr>
        <w:t xml:space="preserve"> provide</w:t>
      </w:r>
      <w:r w:rsidR="6F2085EB" w:rsidRPr="7D8521D6">
        <w:rPr>
          <w:rFonts w:ascii="Calibri" w:hAnsi="Calibri" w:cs="Tahoma"/>
          <w:sz w:val="24"/>
          <w:szCs w:val="24"/>
        </w:rPr>
        <w:t>d</w:t>
      </w:r>
      <w:r w:rsidR="123E4C53" w:rsidRPr="7D8521D6">
        <w:rPr>
          <w:rFonts w:ascii="Calibri" w:hAnsi="Calibri" w:cs="Tahoma"/>
          <w:sz w:val="24"/>
          <w:szCs w:val="24"/>
        </w:rPr>
        <w:t xml:space="preserve"> in the appendi</w:t>
      </w:r>
      <w:r w:rsidR="15567E16" w:rsidRPr="7D8521D6">
        <w:rPr>
          <w:rFonts w:ascii="Calibri" w:hAnsi="Calibri" w:cs="Tahoma"/>
          <w:sz w:val="24"/>
          <w:szCs w:val="24"/>
        </w:rPr>
        <w:t>x.</w:t>
      </w:r>
      <w:r w:rsidR="6EB6B145" w:rsidRPr="7D8521D6">
        <w:rPr>
          <w:rFonts w:ascii="Calibri" w:hAnsi="Calibri" w:cs="Tahoma"/>
          <w:sz w:val="24"/>
          <w:szCs w:val="24"/>
        </w:rPr>
        <w:t xml:space="preserve"> Please note that the impact on the public highway must be minimised as far as possible.</w:t>
      </w:r>
    </w:p>
    <w:p w14:paraId="2D9BA9D5" w14:textId="77777777" w:rsidR="00ED05E2" w:rsidRDefault="5D830992" w:rsidP="7D8521D6">
      <w:pPr>
        <w:jc w:val="both"/>
        <w:rPr>
          <w:rFonts w:ascii="Calibri" w:hAnsi="Calibri" w:cs="Tahoma"/>
          <w:sz w:val="24"/>
          <w:szCs w:val="24"/>
        </w:rPr>
      </w:pPr>
      <w:r w:rsidRPr="7D8521D6">
        <w:rPr>
          <w:rFonts w:ascii="Calibri" w:hAnsi="Calibri" w:cs="Tahoma"/>
          <w:sz w:val="24"/>
          <w:szCs w:val="24"/>
        </w:rPr>
        <w:t xml:space="preserve">As part of the above, </w:t>
      </w:r>
      <w:r w:rsidR="3C549E00" w:rsidRPr="7D8521D6">
        <w:rPr>
          <w:rFonts w:ascii="Calibri" w:hAnsi="Calibri" w:cs="Tahoma"/>
          <w:sz w:val="24"/>
          <w:szCs w:val="24"/>
        </w:rPr>
        <w:t>any</w:t>
      </w:r>
      <w:r w:rsidR="073CE533" w:rsidRPr="7D8521D6">
        <w:rPr>
          <w:rFonts w:ascii="Calibri" w:hAnsi="Calibri" w:cs="Tahoma"/>
          <w:sz w:val="24"/>
          <w:szCs w:val="24"/>
        </w:rPr>
        <w:t xml:space="preserve"> detail drawings of the site up on the public highway should be presented as a scaled plan </w:t>
      </w:r>
      <w:r w:rsidR="369F586B" w:rsidRPr="7D8521D6">
        <w:rPr>
          <w:rFonts w:ascii="Calibri" w:hAnsi="Calibri" w:cs="Tahoma"/>
          <w:sz w:val="24"/>
          <w:szCs w:val="24"/>
        </w:rPr>
        <w:t>and must</w:t>
      </w:r>
      <w:r w:rsidR="4F3FA77B" w:rsidRPr="7D8521D6">
        <w:rPr>
          <w:rFonts w:ascii="Calibri" w:hAnsi="Calibri" w:cs="Tahoma"/>
          <w:sz w:val="24"/>
          <w:szCs w:val="24"/>
        </w:rPr>
        <w:t>:</w:t>
      </w:r>
    </w:p>
    <w:p w14:paraId="47CF1829" w14:textId="77777777" w:rsidR="00385572" w:rsidRDefault="783C4C45" w:rsidP="7D8521D6">
      <w:pPr>
        <w:pStyle w:val="ListParagraph"/>
        <w:numPr>
          <w:ilvl w:val="0"/>
          <w:numId w:val="49"/>
        </w:numPr>
        <w:jc w:val="both"/>
        <w:rPr>
          <w:rFonts w:ascii="Calibri" w:hAnsi="Calibri" w:cs="Tahoma"/>
          <w:sz w:val="24"/>
          <w:szCs w:val="24"/>
        </w:rPr>
      </w:pPr>
      <w:r w:rsidRPr="7D8521D6">
        <w:rPr>
          <w:rFonts w:ascii="Calibri" w:hAnsi="Calibri" w:cs="Tahoma"/>
          <w:sz w:val="24"/>
          <w:szCs w:val="24"/>
        </w:rPr>
        <w:t>Use the latest highways layout</w:t>
      </w:r>
    </w:p>
    <w:p w14:paraId="6EDEB72E" w14:textId="77777777" w:rsidR="00183876" w:rsidRDefault="2490E8B5" w:rsidP="7D8521D6">
      <w:pPr>
        <w:pStyle w:val="ListParagraph"/>
        <w:numPr>
          <w:ilvl w:val="0"/>
          <w:numId w:val="49"/>
        </w:numPr>
        <w:jc w:val="both"/>
        <w:rPr>
          <w:rFonts w:ascii="Calibri" w:hAnsi="Calibri" w:cs="Tahoma"/>
          <w:sz w:val="24"/>
          <w:szCs w:val="24"/>
        </w:rPr>
      </w:pPr>
      <w:r w:rsidRPr="7D8521D6">
        <w:rPr>
          <w:rFonts w:ascii="Calibri" w:hAnsi="Calibri" w:cs="Tahoma"/>
          <w:sz w:val="24"/>
          <w:szCs w:val="24"/>
        </w:rPr>
        <w:t>Show vehicle loading areas/vehicle site access points</w:t>
      </w:r>
    </w:p>
    <w:p w14:paraId="71265B31" w14:textId="77777777" w:rsidR="4E334AB4" w:rsidRDefault="4E334AB4" w:rsidP="7D8521D6">
      <w:pPr>
        <w:pStyle w:val="ListParagraph"/>
        <w:numPr>
          <w:ilvl w:val="0"/>
          <w:numId w:val="49"/>
        </w:numPr>
        <w:jc w:val="both"/>
        <w:rPr>
          <w:rFonts w:ascii="Calibri" w:hAnsi="Calibri" w:cs="Tahoma"/>
          <w:sz w:val="24"/>
          <w:szCs w:val="24"/>
        </w:rPr>
      </w:pPr>
      <w:r w:rsidRPr="7D8521D6">
        <w:rPr>
          <w:rFonts w:ascii="Calibri" w:hAnsi="Calibri" w:cs="Tahoma"/>
          <w:sz w:val="24"/>
          <w:szCs w:val="24"/>
        </w:rPr>
        <w:t>Show any structures that are to be located on the highway</w:t>
      </w:r>
    </w:p>
    <w:p w14:paraId="67854DD3" w14:textId="77777777" w:rsidR="00905C99" w:rsidRDefault="4A5B20AE" w:rsidP="7D8521D6">
      <w:pPr>
        <w:pStyle w:val="ListParagraph"/>
        <w:numPr>
          <w:ilvl w:val="0"/>
          <w:numId w:val="49"/>
        </w:numPr>
        <w:jc w:val="both"/>
        <w:rPr>
          <w:rFonts w:ascii="Calibri" w:hAnsi="Calibri" w:cs="Tahoma"/>
          <w:sz w:val="24"/>
          <w:szCs w:val="24"/>
        </w:rPr>
      </w:pPr>
      <w:r w:rsidRPr="7D8521D6">
        <w:rPr>
          <w:rFonts w:ascii="Calibri" w:hAnsi="Calibri" w:cs="Tahoma"/>
          <w:sz w:val="24"/>
          <w:szCs w:val="24"/>
        </w:rPr>
        <w:t>Show all parking/kerbside impacts</w:t>
      </w:r>
    </w:p>
    <w:p w14:paraId="00078E91" w14:textId="77777777" w:rsidR="00905C99" w:rsidRDefault="7F53A35D" w:rsidP="7D8521D6">
      <w:pPr>
        <w:pStyle w:val="ListParagraph"/>
        <w:numPr>
          <w:ilvl w:val="0"/>
          <w:numId w:val="49"/>
        </w:numPr>
        <w:jc w:val="both"/>
        <w:rPr>
          <w:rFonts w:ascii="Calibri" w:hAnsi="Calibri" w:cs="Tahoma"/>
          <w:sz w:val="24"/>
          <w:szCs w:val="24"/>
        </w:rPr>
      </w:pPr>
      <w:r w:rsidRPr="7D8521D6">
        <w:rPr>
          <w:rFonts w:ascii="Calibri" w:hAnsi="Calibri" w:cs="Tahoma"/>
          <w:sz w:val="24"/>
          <w:szCs w:val="24"/>
        </w:rPr>
        <w:t>Show all street furniture that is to be impacted/relocated</w:t>
      </w:r>
    </w:p>
    <w:p w14:paraId="3CF50E44" w14:textId="77777777" w:rsidR="00731CA1" w:rsidRDefault="7583450B" w:rsidP="7D8521D6">
      <w:pPr>
        <w:pStyle w:val="ListParagraph"/>
        <w:numPr>
          <w:ilvl w:val="0"/>
          <w:numId w:val="49"/>
        </w:numPr>
        <w:jc w:val="both"/>
        <w:rPr>
          <w:rFonts w:ascii="Calibri" w:hAnsi="Calibri" w:cs="Tahoma"/>
          <w:sz w:val="24"/>
          <w:szCs w:val="24"/>
        </w:rPr>
      </w:pPr>
      <w:r w:rsidRPr="7D8521D6">
        <w:rPr>
          <w:rFonts w:ascii="Calibri" w:hAnsi="Calibri" w:cs="Tahoma"/>
          <w:sz w:val="24"/>
          <w:szCs w:val="24"/>
        </w:rPr>
        <w:t>Show all relevant dimensions including footway and carriageway widths</w:t>
      </w:r>
    </w:p>
    <w:p w14:paraId="20312C62" w14:textId="77777777" w:rsidR="00823CF1" w:rsidRDefault="7B0F828B" w:rsidP="7D8521D6">
      <w:pPr>
        <w:jc w:val="both"/>
        <w:rPr>
          <w:rFonts w:ascii="Calibri" w:hAnsi="Calibri" w:cs="Tahoma"/>
          <w:sz w:val="24"/>
          <w:szCs w:val="24"/>
        </w:rPr>
      </w:pPr>
      <w:r w:rsidRPr="7D8521D6">
        <w:rPr>
          <w:rFonts w:ascii="Calibri" w:hAnsi="Calibri" w:cs="Tahoma"/>
          <w:sz w:val="24"/>
          <w:szCs w:val="24"/>
        </w:rPr>
        <w:t>The following</w:t>
      </w:r>
      <w:r w:rsidR="43396DBF" w:rsidRPr="7D8521D6">
        <w:rPr>
          <w:rFonts w:ascii="Calibri" w:hAnsi="Calibri" w:cs="Tahoma"/>
          <w:sz w:val="24"/>
          <w:szCs w:val="24"/>
        </w:rPr>
        <w:t xml:space="preserve"> - </w:t>
      </w:r>
      <w:r w:rsidR="76D1FC8C" w:rsidRPr="7D8521D6">
        <w:rPr>
          <w:rFonts w:ascii="Calibri" w:hAnsi="Calibri" w:cs="Tahoma"/>
          <w:sz w:val="24"/>
          <w:szCs w:val="24"/>
        </w:rPr>
        <w:t>where applicable</w:t>
      </w:r>
      <w:r w:rsidR="0B78940D" w:rsidRPr="7D8521D6">
        <w:rPr>
          <w:rFonts w:ascii="Calibri" w:hAnsi="Calibri" w:cs="Tahoma"/>
          <w:sz w:val="24"/>
          <w:szCs w:val="24"/>
        </w:rPr>
        <w:t xml:space="preserve"> - </w:t>
      </w:r>
      <w:r w:rsidRPr="7D8521D6">
        <w:rPr>
          <w:rFonts w:ascii="Calibri" w:hAnsi="Calibri" w:cs="Tahoma"/>
          <w:sz w:val="24"/>
          <w:szCs w:val="24"/>
        </w:rPr>
        <w:t>can be shown as part of the above or separately</w:t>
      </w:r>
      <w:r w:rsidR="0066AB86" w:rsidRPr="7D8521D6">
        <w:rPr>
          <w:rFonts w:ascii="Calibri" w:hAnsi="Calibri" w:cs="Tahoma"/>
          <w:sz w:val="24"/>
          <w:szCs w:val="24"/>
        </w:rPr>
        <w:t xml:space="preserve"> if preferred</w:t>
      </w:r>
      <w:r w:rsidRPr="7D8521D6">
        <w:rPr>
          <w:rFonts w:ascii="Calibri" w:hAnsi="Calibri" w:cs="Tahoma"/>
          <w:sz w:val="24"/>
          <w:szCs w:val="24"/>
        </w:rPr>
        <w:t>:</w:t>
      </w:r>
    </w:p>
    <w:p w14:paraId="19807F60" w14:textId="77777777" w:rsidR="00823CF1" w:rsidRDefault="7B0F828B" w:rsidP="7D8521D6">
      <w:pPr>
        <w:pStyle w:val="ListParagraph"/>
        <w:numPr>
          <w:ilvl w:val="0"/>
          <w:numId w:val="50"/>
        </w:numPr>
        <w:jc w:val="both"/>
        <w:rPr>
          <w:rFonts w:ascii="Calibri" w:hAnsi="Calibri" w:cs="Tahoma"/>
          <w:sz w:val="24"/>
          <w:szCs w:val="24"/>
        </w:rPr>
      </w:pPr>
      <w:r w:rsidRPr="7D8521D6">
        <w:rPr>
          <w:rFonts w:ascii="Calibri" w:hAnsi="Calibri" w:cs="Tahoma"/>
          <w:sz w:val="24"/>
          <w:szCs w:val="24"/>
        </w:rPr>
        <w:t xml:space="preserve">Vehicle tracking </w:t>
      </w:r>
      <w:r w:rsidR="657CDC63" w:rsidRPr="7D8521D6">
        <w:rPr>
          <w:rFonts w:ascii="Calibri" w:hAnsi="Calibri" w:cs="Tahoma"/>
          <w:sz w:val="24"/>
          <w:szCs w:val="24"/>
        </w:rPr>
        <w:t>into and out of site</w:t>
      </w:r>
      <w:r w:rsidR="28DE7CA5" w:rsidRPr="7D8521D6">
        <w:rPr>
          <w:rFonts w:ascii="Calibri" w:hAnsi="Calibri" w:cs="Tahoma"/>
          <w:sz w:val="24"/>
          <w:szCs w:val="24"/>
        </w:rPr>
        <w:t xml:space="preserve"> </w:t>
      </w:r>
    </w:p>
    <w:p w14:paraId="71A33C32" w14:textId="77777777" w:rsidR="00823CF1" w:rsidRDefault="793C9F46" w:rsidP="51689413">
      <w:pPr>
        <w:pStyle w:val="ListParagraph"/>
        <w:numPr>
          <w:ilvl w:val="0"/>
          <w:numId w:val="50"/>
        </w:numPr>
        <w:jc w:val="both"/>
        <w:rPr>
          <w:rFonts w:ascii="Calibri" w:hAnsi="Calibri" w:cs="Tahoma"/>
          <w:sz w:val="24"/>
          <w:szCs w:val="24"/>
        </w:rPr>
      </w:pPr>
      <w:r w:rsidRPr="0ADEE43D">
        <w:rPr>
          <w:rFonts w:ascii="Calibri" w:hAnsi="Calibri" w:cs="Tahoma"/>
          <w:sz w:val="24"/>
          <w:szCs w:val="24"/>
        </w:rPr>
        <w:t xml:space="preserve">The site set up and any associated </w:t>
      </w:r>
      <w:r w:rsidR="3635007F" w:rsidRPr="0ADEE43D">
        <w:rPr>
          <w:rFonts w:ascii="Calibri" w:hAnsi="Calibri" w:cs="Tahoma"/>
          <w:sz w:val="24"/>
          <w:szCs w:val="24"/>
        </w:rPr>
        <w:t xml:space="preserve">temporary </w:t>
      </w:r>
      <w:r w:rsidRPr="0ADEE43D">
        <w:rPr>
          <w:rFonts w:ascii="Calibri" w:hAnsi="Calibri" w:cs="Tahoma"/>
          <w:sz w:val="24"/>
          <w:szCs w:val="24"/>
        </w:rPr>
        <w:t>t</w:t>
      </w:r>
      <w:r w:rsidR="657CDC63" w:rsidRPr="0ADEE43D">
        <w:rPr>
          <w:rFonts w:ascii="Calibri" w:hAnsi="Calibri" w:cs="Tahoma"/>
          <w:sz w:val="24"/>
          <w:szCs w:val="24"/>
        </w:rPr>
        <w:t>raffic management</w:t>
      </w:r>
      <w:r w:rsidR="1582814E" w:rsidRPr="0ADEE43D">
        <w:rPr>
          <w:rFonts w:ascii="Calibri" w:hAnsi="Calibri" w:cs="Tahoma"/>
          <w:sz w:val="24"/>
          <w:szCs w:val="24"/>
        </w:rPr>
        <w:t xml:space="preserve"> </w:t>
      </w:r>
      <w:r w:rsidR="64B52EAA" w:rsidRPr="0ADEE43D">
        <w:rPr>
          <w:rFonts w:ascii="Calibri" w:hAnsi="Calibri" w:cs="Tahoma"/>
          <w:sz w:val="24"/>
          <w:szCs w:val="24"/>
        </w:rPr>
        <w:t>measures</w:t>
      </w:r>
      <w:r w:rsidR="657CDC63" w:rsidRPr="0ADEE43D">
        <w:rPr>
          <w:rFonts w:ascii="Calibri" w:hAnsi="Calibri" w:cs="Tahoma"/>
          <w:sz w:val="24"/>
          <w:szCs w:val="24"/>
        </w:rPr>
        <w:t xml:space="preserve"> </w:t>
      </w:r>
      <w:r w:rsidR="793C8918" w:rsidRPr="0ADEE43D">
        <w:rPr>
          <w:rFonts w:ascii="Calibri" w:hAnsi="Calibri" w:cs="Tahoma"/>
          <w:sz w:val="24"/>
          <w:szCs w:val="24"/>
        </w:rPr>
        <w:t xml:space="preserve">must conform to the </w:t>
      </w:r>
      <w:hyperlink r:id="rId16">
        <w:r w:rsidR="793C8918" w:rsidRPr="0ADEE43D">
          <w:rPr>
            <w:rStyle w:val="Hyperlink"/>
            <w:rFonts w:ascii="Calibri" w:hAnsi="Calibri" w:cs="Tahoma"/>
            <w:sz w:val="24"/>
            <w:szCs w:val="24"/>
          </w:rPr>
          <w:t>Safety at Street Works and Road Works Code of Practice.</w:t>
        </w:r>
      </w:hyperlink>
    </w:p>
    <w:p w14:paraId="1E493E75" w14:textId="77777777" w:rsidR="00823CF1" w:rsidRPr="00823CF1" w:rsidRDefault="657CDC63" w:rsidP="7D8521D6">
      <w:pPr>
        <w:pStyle w:val="ListParagraph"/>
        <w:numPr>
          <w:ilvl w:val="0"/>
          <w:numId w:val="50"/>
        </w:numPr>
        <w:jc w:val="both"/>
        <w:rPr>
          <w:rFonts w:ascii="Calibri" w:hAnsi="Calibri" w:cs="Tahoma"/>
          <w:sz w:val="24"/>
          <w:szCs w:val="24"/>
        </w:rPr>
      </w:pPr>
      <w:r w:rsidRPr="7D8521D6">
        <w:rPr>
          <w:rFonts w:ascii="Calibri" w:hAnsi="Calibri" w:cs="Tahoma"/>
          <w:sz w:val="24"/>
          <w:szCs w:val="24"/>
        </w:rPr>
        <w:t>Numbers and locations of traffic marshals</w:t>
      </w:r>
    </w:p>
    <w:p w14:paraId="7AEDBE61" w14:textId="77777777" w:rsidR="779A0757" w:rsidRDefault="2D48343F" w:rsidP="7D8521D6">
      <w:pPr>
        <w:pStyle w:val="ListParagraph"/>
        <w:numPr>
          <w:ilvl w:val="0"/>
          <w:numId w:val="50"/>
        </w:numPr>
        <w:jc w:val="both"/>
        <w:rPr>
          <w:rFonts w:ascii="Calibri" w:hAnsi="Calibri" w:cs="Tahoma"/>
          <w:sz w:val="24"/>
          <w:szCs w:val="24"/>
        </w:rPr>
      </w:pPr>
      <w:r w:rsidRPr="32368988">
        <w:rPr>
          <w:rFonts w:ascii="Calibri" w:hAnsi="Calibri" w:cs="Tahoma"/>
          <w:sz w:val="24"/>
          <w:szCs w:val="24"/>
        </w:rPr>
        <w:t>S</w:t>
      </w:r>
      <w:r w:rsidR="779A0757" w:rsidRPr="32368988">
        <w:rPr>
          <w:rFonts w:ascii="Calibri" w:hAnsi="Calibri" w:cs="Tahoma"/>
          <w:sz w:val="24"/>
          <w:szCs w:val="24"/>
        </w:rPr>
        <w:t>caffolding plans</w:t>
      </w:r>
    </w:p>
    <w:p w14:paraId="0DAD9211" w14:textId="77777777" w:rsidR="000C1A25" w:rsidRDefault="1E850B7D" w:rsidP="7D8521D6">
      <w:pPr>
        <w:jc w:val="both"/>
        <w:rPr>
          <w:rFonts w:ascii="Calibri" w:hAnsi="Calibri" w:cs="Tahoma"/>
          <w:sz w:val="24"/>
          <w:szCs w:val="24"/>
          <w:highlight w:val="yellow"/>
        </w:rPr>
      </w:pPr>
      <w:r w:rsidRPr="7D8521D6">
        <w:rPr>
          <w:rFonts w:ascii="Calibri" w:hAnsi="Calibri" w:cs="Tahoma"/>
          <w:sz w:val="24"/>
          <w:szCs w:val="24"/>
        </w:rPr>
        <w:t>Please note that any load</w:t>
      </w:r>
      <w:r w:rsidR="2900F5F1" w:rsidRPr="7D8521D6">
        <w:rPr>
          <w:rFonts w:ascii="Calibri" w:hAnsi="Calibri" w:cs="Tahoma"/>
          <w:sz w:val="24"/>
          <w:szCs w:val="24"/>
        </w:rPr>
        <w:t>-</w:t>
      </w:r>
      <w:r w:rsidRPr="7D8521D6">
        <w:rPr>
          <w:rFonts w:ascii="Calibri" w:hAnsi="Calibri" w:cs="Tahoma"/>
          <w:sz w:val="24"/>
          <w:szCs w:val="24"/>
        </w:rPr>
        <w:t xml:space="preserve">bearing gantries located on the highway </w:t>
      </w:r>
      <w:r w:rsidR="59D0145D" w:rsidRPr="7D8521D6">
        <w:rPr>
          <w:rFonts w:ascii="Calibri" w:hAnsi="Calibri" w:cs="Tahoma"/>
          <w:sz w:val="24"/>
          <w:szCs w:val="24"/>
        </w:rPr>
        <w:t>may</w:t>
      </w:r>
      <w:r w:rsidRPr="7D8521D6">
        <w:rPr>
          <w:rFonts w:ascii="Calibri" w:hAnsi="Calibri" w:cs="Tahoma"/>
          <w:sz w:val="24"/>
          <w:szCs w:val="24"/>
        </w:rPr>
        <w:t xml:space="preserve"> be subject </w:t>
      </w:r>
      <w:r w:rsidR="79942835" w:rsidRPr="7D8521D6">
        <w:rPr>
          <w:rFonts w:ascii="Calibri" w:hAnsi="Calibri" w:cs="Tahoma"/>
          <w:sz w:val="24"/>
          <w:szCs w:val="24"/>
        </w:rPr>
        <w:t xml:space="preserve">to a separate assessment by our structures team. </w:t>
      </w:r>
      <w:r w:rsidR="68702642" w:rsidRPr="7D8521D6">
        <w:rPr>
          <w:rFonts w:ascii="Calibri" w:hAnsi="Calibri" w:cs="Tahoma"/>
          <w:sz w:val="24"/>
          <w:szCs w:val="24"/>
        </w:rPr>
        <w:t>This will be advised upon when the CMP is reviewed by Camden.</w:t>
      </w:r>
    </w:p>
    <w:p w14:paraId="56C94F58" w14:textId="77777777" w:rsidR="7D8521D6" w:rsidRDefault="7D8521D6" w:rsidP="7D8521D6">
      <w:pPr>
        <w:jc w:val="both"/>
        <w:rPr>
          <w:rFonts w:ascii="Calibri" w:hAnsi="Calibri" w:cs="Tahoma"/>
          <w:sz w:val="24"/>
          <w:szCs w:val="24"/>
        </w:rPr>
      </w:pPr>
      <w:r w:rsidRPr="05275866">
        <w:rPr>
          <w:rFonts w:ascii="Calibri" w:hAnsi="Calibri" w:cs="Tahoma"/>
          <w:b/>
          <w:sz w:val="24"/>
          <w:szCs w:val="24"/>
        </w:rPr>
        <w:t>a.</w:t>
      </w:r>
      <w:r w:rsidRPr="7D8521D6">
        <w:rPr>
          <w:rFonts w:ascii="Calibri" w:hAnsi="Calibri" w:cs="Tahoma"/>
          <w:sz w:val="24"/>
          <w:szCs w:val="24"/>
        </w:rPr>
        <w:t xml:space="preserve"> </w:t>
      </w:r>
      <w:r w:rsidR="4027E738" w:rsidRPr="7D8521D6">
        <w:rPr>
          <w:rFonts w:ascii="Calibri" w:hAnsi="Calibri" w:cs="Tahoma"/>
          <w:sz w:val="24"/>
          <w:szCs w:val="24"/>
        </w:rPr>
        <w:t>Please list all relevant changes below and</w:t>
      </w:r>
      <w:r w:rsidR="1E7814DB" w:rsidRPr="7D8521D6">
        <w:rPr>
          <w:rFonts w:ascii="Calibri" w:hAnsi="Calibri" w:cs="Tahoma"/>
          <w:sz w:val="24"/>
          <w:szCs w:val="24"/>
        </w:rPr>
        <w:t>/or reference drawings in the appendix.</w:t>
      </w:r>
    </w:p>
    <w:p w14:paraId="03F5D384" w14:textId="77777777" w:rsidR="008428E7" w:rsidRPr="00BB5C68" w:rsidRDefault="008428E7" w:rsidP="00DD7DE4">
      <w:pPr>
        <w:rPr>
          <w:rFonts w:ascii="Calibri" w:hAnsi="Calibri" w:cs="Arial"/>
        </w:rPr>
      </w:pPr>
      <w:r w:rsidRPr="00BB5C68">
        <w:rPr>
          <w:noProof/>
          <w:sz w:val="24"/>
          <w:szCs w:val="24"/>
          <w:lang w:eastAsia="en-GB"/>
        </w:rPr>
        <mc:AlternateContent>
          <mc:Choice Requires="wps">
            <w:drawing>
              <wp:inline distT="0" distB="0" distL="0" distR="0" wp14:anchorId="5E8986EF" wp14:editId="5D0A7A4E">
                <wp:extent cx="5506720" cy="1097280"/>
                <wp:effectExtent l="0" t="0" r="17780" b="266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468FD9E" w14:textId="77777777" w:rsidR="00456E99" w:rsidRDefault="00456E99" w:rsidP="008428E7"/>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54"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UM+6OG4CAAAdBQAADgAAAAAAAAAAAAAA&#10;AAAuAgAAZHJzL2Uyb0RvYy54bWxQSwECLQAUAAYACAAAACEAdNGgpt4AAAAFAQAADwAAAAAAAAAA&#10;AAAAAADIBAAAZHJzL2Rvd25yZXYueG1sUEsFBgAAAAAEAAQA8wAAANMFAAAAAA==&#10;" w14:anchorId="4E51762C">
                <v:textbox>
                  <w:txbxContent>
                    <w:p w:rsidR="00456E99" w:rsidP="008428E7" w:rsidRDefault="00456E99" w14:paraId="668CFC68" w14:textId="77777777"/>
                  </w:txbxContent>
                </v:textbox>
                <w10:anchorlock/>
              </v:shape>
            </w:pict>
          </mc:Fallback>
        </mc:AlternateContent>
      </w:r>
    </w:p>
    <w:p w14:paraId="08C01BB0" w14:textId="77777777" w:rsidR="0031626F" w:rsidRPr="00C02856" w:rsidRDefault="0FFA68FA" w:rsidP="51689413">
      <w:pPr>
        <w:rPr>
          <w:rFonts w:ascii="Calibri" w:hAnsi="Calibri" w:cs="Tahoma"/>
          <w:sz w:val="24"/>
          <w:szCs w:val="24"/>
        </w:rPr>
      </w:pPr>
      <w:r w:rsidRPr="05275866">
        <w:rPr>
          <w:rFonts w:ascii="Calibri" w:hAnsi="Calibri" w:cs="Tahoma"/>
          <w:b/>
          <w:sz w:val="24"/>
          <w:szCs w:val="24"/>
        </w:rPr>
        <w:lastRenderedPageBreak/>
        <w:t>b.</w:t>
      </w:r>
      <w:r w:rsidRPr="51689413">
        <w:rPr>
          <w:rFonts w:ascii="Calibri" w:hAnsi="Calibri" w:cs="Tahoma"/>
          <w:sz w:val="24"/>
          <w:szCs w:val="24"/>
        </w:rPr>
        <w:t xml:space="preserve"> Please </w:t>
      </w:r>
      <w:r w:rsidR="7F828DAE" w:rsidRPr="51689413">
        <w:rPr>
          <w:rFonts w:ascii="Calibri" w:hAnsi="Calibri" w:cs="Tahoma"/>
          <w:sz w:val="24"/>
          <w:szCs w:val="24"/>
        </w:rPr>
        <w:t xml:space="preserve">confirm whether or not the footway will remain accessible to pedestrians during installation of temporary structures on the highway. If this is not possible then please state how </w:t>
      </w:r>
      <w:r w:rsidR="24C34928" w:rsidRPr="51689413">
        <w:rPr>
          <w:rFonts w:ascii="Calibri" w:hAnsi="Calibri" w:cs="Tahoma"/>
          <w:sz w:val="24"/>
          <w:szCs w:val="24"/>
        </w:rPr>
        <w:t xml:space="preserve">pedestrian safety will be maintained during this period, providing details of any </w:t>
      </w:r>
      <w:r w:rsidR="24C34928" w:rsidRPr="7D8521D6">
        <w:rPr>
          <w:rFonts w:ascii="Calibri" w:hAnsi="Calibri" w:cs="Tahoma"/>
          <w:sz w:val="24"/>
          <w:szCs w:val="24"/>
        </w:rPr>
        <w:t>assoc</w:t>
      </w:r>
      <w:r w:rsidR="1B0E921D" w:rsidRPr="7D8521D6">
        <w:rPr>
          <w:rFonts w:ascii="Calibri" w:hAnsi="Calibri" w:cs="Tahoma"/>
          <w:sz w:val="24"/>
          <w:szCs w:val="24"/>
        </w:rPr>
        <w:t>ia</w:t>
      </w:r>
      <w:r w:rsidR="24C34928" w:rsidRPr="51689413">
        <w:rPr>
          <w:rFonts w:ascii="Calibri" w:hAnsi="Calibri" w:cs="Tahoma"/>
          <w:sz w:val="24"/>
          <w:szCs w:val="24"/>
        </w:rPr>
        <w:t xml:space="preserve">ted traffic/pedestrian management, including provision of safe crossing </w:t>
      </w:r>
      <w:r w:rsidR="60D1D71A" w:rsidRPr="51689413">
        <w:rPr>
          <w:rFonts w:ascii="Calibri" w:hAnsi="Calibri" w:cs="Tahoma"/>
          <w:sz w:val="24"/>
          <w:szCs w:val="24"/>
        </w:rPr>
        <w:t xml:space="preserve">points. </w:t>
      </w:r>
      <w:r w:rsidR="2A01A6FD" w:rsidRPr="51689413">
        <w:rPr>
          <w:rFonts w:ascii="Calibri" w:hAnsi="Calibri" w:cs="Tahoma"/>
          <w:sz w:val="24"/>
          <w:szCs w:val="24"/>
        </w:rPr>
        <w:t xml:space="preserve"> </w:t>
      </w:r>
    </w:p>
    <w:p w14:paraId="4CF2F346" w14:textId="77777777" w:rsidR="00D20564" w:rsidRDefault="00D20564" w:rsidP="00305FBC">
      <w:pPr>
        <w:rPr>
          <w:rFonts w:ascii="Calibri" w:hAnsi="Calibri" w:cs="Tahoma"/>
          <w:b/>
          <w:sz w:val="24"/>
          <w:szCs w:val="24"/>
        </w:rPr>
      </w:pPr>
      <w:r w:rsidRPr="00BB5C68">
        <w:rPr>
          <w:noProof/>
          <w:sz w:val="24"/>
          <w:szCs w:val="24"/>
          <w:lang w:eastAsia="en-GB"/>
        </w:rPr>
        <mc:AlternateContent>
          <mc:Choice Requires="wps">
            <w:drawing>
              <wp:inline distT="0" distB="0" distL="0" distR="0" wp14:anchorId="7602E95C" wp14:editId="68BF6542">
                <wp:extent cx="5506720" cy="1097280"/>
                <wp:effectExtent l="0" t="0" r="17780" b="26670"/>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134DF16" w14:textId="77777777" w:rsidR="00456E99" w:rsidRDefault="00456E99" w:rsidP="00D20564"/>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55"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JmqE5cAIAAB8FAAAOAAAAAAAAAAAA&#10;AAAAAC4CAABkcnMvZTJvRG9jLnhtbFBLAQItABQABgAIAAAAIQB00aCm3gAAAAUBAAAPAAAAAAAA&#10;AAAAAAAAAMoEAABkcnMvZG93bnJldi54bWxQSwUGAAAAAAQABADzAAAA1QUAAAAA&#10;" w14:anchorId="35126B48">
                <v:textbox>
                  <w:txbxContent>
                    <w:p w:rsidR="00456E99" w:rsidP="00D20564" w:rsidRDefault="00456E99" w14:paraId="63F241CA" w14:textId="77777777"/>
                  </w:txbxContent>
                </v:textbox>
                <w10:anchorlock/>
              </v:shape>
            </w:pict>
          </mc:Fallback>
        </mc:AlternateContent>
      </w:r>
    </w:p>
    <w:p w14:paraId="1F6B9115" w14:textId="77777777" w:rsidR="005D549A" w:rsidRPr="00BB5C68" w:rsidRDefault="00DA70A5" w:rsidP="5BE1681B">
      <w:pPr>
        <w:rPr>
          <w:rFonts w:ascii="Calibri" w:hAnsi="Calibri" w:cs="Tahoma"/>
          <w:b/>
          <w:bCs/>
          <w:sz w:val="24"/>
          <w:szCs w:val="24"/>
        </w:rPr>
      </w:pPr>
      <w:r w:rsidRPr="5BE1681B">
        <w:rPr>
          <w:rFonts w:ascii="Calibri" w:hAnsi="Calibri" w:cs="Tahoma"/>
          <w:b/>
          <w:bCs/>
          <w:sz w:val="24"/>
          <w:szCs w:val="24"/>
        </w:rPr>
        <w:t>2</w:t>
      </w:r>
      <w:r w:rsidR="032FC029" w:rsidRPr="5BE1681B">
        <w:rPr>
          <w:rFonts w:ascii="Calibri" w:hAnsi="Calibri" w:cs="Tahoma"/>
          <w:b/>
          <w:bCs/>
          <w:sz w:val="24"/>
          <w:szCs w:val="24"/>
        </w:rPr>
        <w:t>1</w:t>
      </w:r>
      <w:r w:rsidR="007F4706" w:rsidRPr="5BE1681B">
        <w:rPr>
          <w:rFonts w:ascii="Calibri" w:hAnsi="Calibri" w:cs="Tahoma"/>
          <w:b/>
          <w:bCs/>
          <w:sz w:val="24"/>
          <w:szCs w:val="24"/>
        </w:rPr>
        <w:t xml:space="preserve">. </w:t>
      </w:r>
      <w:r w:rsidR="005D549A" w:rsidRPr="5BE1681B">
        <w:rPr>
          <w:rFonts w:ascii="Calibri" w:hAnsi="Calibri" w:cs="Tahoma"/>
          <w:b/>
          <w:bCs/>
          <w:sz w:val="24"/>
          <w:szCs w:val="24"/>
        </w:rPr>
        <w:t>P</w:t>
      </w:r>
      <w:r w:rsidR="00305FBC" w:rsidRPr="5BE1681B">
        <w:rPr>
          <w:rFonts w:ascii="Calibri" w:hAnsi="Calibri" w:cs="Tahoma"/>
          <w:b/>
          <w:bCs/>
          <w:sz w:val="24"/>
          <w:szCs w:val="24"/>
        </w:rPr>
        <w:t xml:space="preserve">arking bay suspensions and temporary traffic orders </w:t>
      </w:r>
    </w:p>
    <w:p w14:paraId="7CA9A57F" w14:textId="77777777" w:rsidR="3BA1BDF4" w:rsidRDefault="3BA1BDF4" w:rsidP="7D8521D6">
      <w:pPr>
        <w:jc w:val="both"/>
        <w:rPr>
          <w:rFonts w:ascii="Calibri" w:hAnsi="Calibri" w:cs="Calibri"/>
          <w:sz w:val="24"/>
          <w:szCs w:val="24"/>
        </w:rPr>
      </w:pPr>
      <w:r w:rsidRPr="7D8521D6">
        <w:rPr>
          <w:rFonts w:ascii="Calibri" w:hAnsi="Calibri" w:cs="Calibri"/>
          <w:sz w:val="24"/>
          <w:szCs w:val="24"/>
        </w:rPr>
        <w:t xml:space="preserve">Parking bay suspensions should only be requested where absolutely necessary and </w:t>
      </w:r>
      <w:r w:rsidR="70824476" w:rsidRPr="7D8521D6">
        <w:rPr>
          <w:rFonts w:ascii="Calibri" w:hAnsi="Calibri" w:cs="Calibri"/>
          <w:sz w:val="24"/>
          <w:szCs w:val="24"/>
        </w:rPr>
        <w:t xml:space="preserve">can be </w:t>
      </w:r>
      <w:r w:rsidR="4D1A9917" w:rsidRPr="7D8521D6">
        <w:rPr>
          <w:rFonts w:ascii="Calibri" w:hAnsi="Calibri" w:cs="Calibri"/>
          <w:sz w:val="24"/>
          <w:szCs w:val="24"/>
        </w:rPr>
        <w:t xml:space="preserve">provided using individual bay suspensions for up to </w:t>
      </w:r>
      <w:r w:rsidRPr="7D8521D6">
        <w:rPr>
          <w:rFonts w:ascii="Calibri" w:hAnsi="Calibri" w:cs="Calibri"/>
          <w:sz w:val="24"/>
          <w:szCs w:val="24"/>
        </w:rPr>
        <w:t>6 months</w:t>
      </w:r>
      <w:r w:rsidR="4D1A9917" w:rsidRPr="7D8521D6">
        <w:rPr>
          <w:rFonts w:ascii="Calibri" w:hAnsi="Calibri" w:cs="Calibri"/>
          <w:sz w:val="24"/>
          <w:szCs w:val="24"/>
        </w:rPr>
        <w:t>, or a temporary traffic restriction (TTR) for periods exceeding 6 month</w:t>
      </w:r>
      <w:r w:rsidR="1DAD30F8" w:rsidRPr="7D8521D6">
        <w:rPr>
          <w:rFonts w:ascii="Calibri" w:hAnsi="Calibri" w:cs="Calibri"/>
          <w:sz w:val="24"/>
          <w:szCs w:val="24"/>
        </w:rPr>
        <w:t>s</w:t>
      </w:r>
      <w:r w:rsidR="4D1A9917" w:rsidRPr="7D8521D6">
        <w:rPr>
          <w:rFonts w:ascii="Calibri" w:hAnsi="Calibri" w:cs="Calibri"/>
          <w:sz w:val="24"/>
          <w:szCs w:val="24"/>
        </w:rPr>
        <w:t>.</w:t>
      </w:r>
      <w:r w:rsidR="73AA54C5" w:rsidRPr="7D8521D6">
        <w:rPr>
          <w:rFonts w:ascii="Calibri" w:hAnsi="Calibri" w:cs="Calibri"/>
          <w:sz w:val="24"/>
          <w:szCs w:val="24"/>
        </w:rPr>
        <w:t xml:space="preserve"> I</w:t>
      </w:r>
      <w:r w:rsidRPr="7D8521D6">
        <w:rPr>
          <w:rFonts w:ascii="Calibri" w:hAnsi="Calibri" w:cs="Calibri"/>
          <w:sz w:val="24"/>
          <w:szCs w:val="24"/>
        </w:rPr>
        <w:t xml:space="preserve">nformation regarding parking suspensions can be found </w:t>
      </w:r>
      <w:hyperlink r:id="rId17">
        <w:r w:rsidRPr="7D8521D6">
          <w:rPr>
            <w:rStyle w:val="Hyperlink"/>
            <w:rFonts w:ascii="Calibri" w:hAnsi="Calibri" w:cs="Calibri"/>
            <w:sz w:val="24"/>
            <w:szCs w:val="24"/>
          </w:rPr>
          <w:t>here</w:t>
        </w:r>
      </w:hyperlink>
      <w:r w:rsidRPr="7D8521D6">
        <w:rPr>
          <w:rFonts w:ascii="Calibri" w:hAnsi="Calibri" w:cs="Calibri"/>
          <w:sz w:val="24"/>
          <w:szCs w:val="24"/>
        </w:rPr>
        <w:t xml:space="preserve">. For </w:t>
      </w:r>
      <w:r w:rsidR="73AA54C5" w:rsidRPr="7D8521D6">
        <w:rPr>
          <w:rFonts w:ascii="Calibri" w:hAnsi="Calibri" w:cs="Calibri"/>
          <w:sz w:val="24"/>
          <w:szCs w:val="24"/>
        </w:rPr>
        <w:t xml:space="preserve">periods greater </w:t>
      </w:r>
      <w:r w:rsidRPr="7D8521D6">
        <w:rPr>
          <w:rFonts w:ascii="Calibri" w:hAnsi="Calibri" w:cs="Calibri"/>
          <w:sz w:val="24"/>
          <w:szCs w:val="24"/>
        </w:rPr>
        <w:t>than 6 months,</w:t>
      </w:r>
      <w:r w:rsidR="79AAE3EA" w:rsidRPr="7D8521D6">
        <w:rPr>
          <w:rFonts w:ascii="Calibri" w:hAnsi="Calibri" w:cs="Calibri"/>
          <w:sz w:val="24"/>
          <w:szCs w:val="24"/>
        </w:rPr>
        <w:t xml:space="preserve"> or for any other changes to</w:t>
      </w:r>
      <w:r w:rsidR="39115D0F" w:rsidRPr="7D8521D6">
        <w:rPr>
          <w:rFonts w:ascii="Calibri" w:hAnsi="Calibri" w:cs="Calibri"/>
          <w:sz w:val="24"/>
          <w:szCs w:val="24"/>
        </w:rPr>
        <w:t xml:space="preserve"> existing </w:t>
      </w:r>
      <w:r w:rsidR="79AAE3EA" w:rsidRPr="7D8521D6">
        <w:rPr>
          <w:rFonts w:ascii="Calibri" w:hAnsi="Calibri" w:cs="Calibri"/>
          <w:sz w:val="24"/>
          <w:szCs w:val="24"/>
        </w:rPr>
        <w:t>parking/loading/</w:t>
      </w:r>
      <w:r w:rsidR="3C3E9E0E" w:rsidRPr="7D8521D6">
        <w:rPr>
          <w:rFonts w:ascii="Calibri" w:hAnsi="Calibri" w:cs="Calibri"/>
          <w:sz w:val="24"/>
          <w:szCs w:val="24"/>
        </w:rPr>
        <w:t xml:space="preserve">traffic </w:t>
      </w:r>
      <w:r w:rsidR="79AAE3EA" w:rsidRPr="7D8521D6">
        <w:rPr>
          <w:rFonts w:ascii="Calibri" w:hAnsi="Calibri" w:cs="Calibri"/>
          <w:sz w:val="24"/>
          <w:szCs w:val="24"/>
        </w:rPr>
        <w:t>restrictions on the highway,</w:t>
      </w:r>
      <w:r w:rsidRPr="7D8521D6">
        <w:rPr>
          <w:rFonts w:ascii="Calibri" w:hAnsi="Calibri" w:cs="Calibri"/>
          <w:sz w:val="24"/>
          <w:szCs w:val="24"/>
        </w:rPr>
        <w:t xml:space="preserve"> a </w:t>
      </w:r>
      <w:hyperlink r:id="rId18">
        <w:r w:rsidRPr="7D8521D6">
          <w:rPr>
            <w:rStyle w:val="Hyperlink"/>
            <w:rFonts w:ascii="Calibri" w:hAnsi="Calibri" w:cs="Calibri"/>
            <w:sz w:val="24"/>
            <w:szCs w:val="24"/>
          </w:rPr>
          <w:t>Temporary Traffic Restriction (TTR)</w:t>
        </w:r>
      </w:hyperlink>
      <w:r w:rsidRPr="7D8521D6">
        <w:rPr>
          <w:rFonts w:ascii="Calibri" w:hAnsi="Calibri" w:cs="Calibri"/>
          <w:sz w:val="24"/>
          <w:szCs w:val="24"/>
        </w:rPr>
        <w:t xml:space="preserve"> </w:t>
      </w:r>
      <w:r w:rsidR="79AAE3EA" w:rsidRPr="7D8521D6">
        <w:rPr>
          <w:rFonts w:ascii="Calibri" w:hAnsi="Calibri" w:cs="Calibri"/>
          <w:sz w:val="24"/>
          <w:szCs w:val="24"/>
        </w:rPr>
        <w:t>will be required</w:t>
      </w:r>
      <w:r w:rsidR="6919889F" w:rsidRPr="7D8521D6">
        <w:rPr>
          <w:rFonts w:ascii="Calibri" w:hAnsi="Calibri" w:cs="Calibri"/>
          <w:sz w:val="24"/>
          <w:szCs w:val="24"/>
        </w:rPr>
        <w:t>. Please refer to th</w:t>
      </w:r>
      <w:r w:rsidR="09DD094D" w:rsidRPr="7D8521D6">
        <w:rPr>
          <w:rFonts w:ascii="Calibri" w:hAnsi="Calibri" w:cs="Calibri"/>
          <w:sz w:val="24"/>
          <w:szCs w:val="24"/>
        </w:rPr>
        <w:t>e CMP</w:t>
      </w:r>
      <w:r w:rsidR="6919889F" w:rsidRPr="7D8521D6">
        <w:rPr>
          <w:rFonts w:ascii="Calibri" w:hAnsi="Calibri" w:cs="Calibri"/>
          <w:sz w:val="24"/>
          <w:szCs w:val="24"/>
        </w:rPr>
        <w:t xml:space="preserve"> </w:t>
      </w:r>
      <w:r w:rsidR="0D133A35" w:rsidRPr="7D8521D6">
        <w:rPr>
          <w:rFonts w:ascii="Calibri" w:hAnsi="Calibri" w:cs="Calibri"/>
          <w:sz w:val="24"/>
          <w:szCs w:val="24"/>
        </w:rPr>
        <w:t xml:space="preserve">guidance </w:t>
      </w:r>
      <w:r w:rsidR="4ABA583E" w:rsidRPr="7D8521D6">
        <w:rPr>
          <w:rFonts w:ascii="Calibri" w:hAnsi="Calibri" w:cs="Calibri"/>
          <w:sz w:val="24"/>
          <w:szCs w:val="24"/>
        </w:rPr>
        <w:t xml:space="preserve">document </w:t>
      </w:r>
      <w:r w:rsidR="0D133A35" w:rsidRPr="7D8521D6">
        <w:rPr>
          <w:rFonts w:ascii="Calibri" w:hAnsi="Calibri" w:cs="Calibri"/>
          <w:sz w:val="24"/>
          <w:szCs w:val="24"/>
        </w:rPr>
        <w:t xml:space="preserve">which outlines the TTR process. </w:t>
      </w:r>
    </w:p>
    <w:p w14:paraId="133EF54C" w14:textId="77777777" w:rsidR="000949A6" w:rsidRPr="000257D4" w:rsidRDefault="3BA1BDF4" w:rsidP="7D8521D6">
      <w:pPr>
        <w:jc w:val="both"/>
        <w:rPr>
          <w:rFonts w:ascii="Calibri" w:hAnsi="Calibri" w:cs="Calibri"/>
          <w:sz w:val="24"/>
          <w:szCs w:val="24"/>
        </w:rPr>
      </w:pPr>
      <w:r w:rsidRPr="7D8521D6">
        <w:rPr>
          <w:rFonts w:ascii="Calibri" w:hAnsi="Calibri" w:cs="Calibri"/>
          <w:sz w:val="24"/>
          <w:szCs w:val="24"/>
        </w:rPr>
        <w:t xml:space="preserve">Please </w:t>
      </w:r>
      <w:r w:rsidR="2F2A91A7" w:rsidRPr="7D8521D6">
        <w:rPr>
          <w:rFonts w:ascii="Calibri" w:hAnsi="Calibri" w:cs="Calibri"/>
          <w:sz w:val="24"/>
          <w:szCs w:val="24"/>
        </w:rPr>
        <w:t>state clearly the number and type</w:t>
      </w:r>
      <w:r w:rsidR="0A90CD6D" w:rsidRPr="7D8521D6">
        <w:rPr>
          <w:rFonts w:ascii="Calibri" w:hAnsi="Calibri" w:cs="Calibri"/>
          <w:sz w:val="24"/>
          <w:szCs w:val="24"/>
        </w:rPr>
        <w:t>(s)</w:t>
      </w:r>
      <w:r w:rsidR="2F2A91A7" w:rsidRPr="7D8521D6">
        <w:rPr>
          <w:rFonts w:ascii="Calibri" w:hAnsi="Calibri" w:cs="Calibri"/>
          <w:sz w:val="24"/>
          <w:szCs w:val="24"/>
        </w:rPr>
        <w:t xml:space="preserve"> of bays that will r</w:t>
      </w:r>
      <w:r w:rsidR="6D2C1FF6" w:rsidRPr="7D8521D6">
        <w:rPr>
          <w:rFonts w:ascii="Calibri" w:hAnsi="Calibri" w:cs="Calibri"/>
          <w:sz w:val="24"/>
          <w:szCs w:val="24"/>
        </w:rPr>
        <w:t xml:space="preserve">equire </w:t>
      </w:r>
      <w:r w:rsidR="1E6D2771" w:rsidRPr="7D8521D6">
        <w:rPr>
          <w:rFonts w:ascii="Calibri" w:hAnsi="Calibri" w:cs="Calibri"/>
          <w:sz w:val="24"/>
          <w:szCs w:val="24"/>
        </w:rPr>
        <w:t xml:space="preserve">individual </w:t>
      </w:r>
      <w:r w:rsidR="6D2C1FF6" w:rsidRPr="7D8521D6">
        <w:rPr>
          <w:rFonts w:ascii="Calibri" w:hAnsi="Calibri" w:cs="Calibri"/>
          <w:sz w:val="24"/>
          <w:szCs w:val="24"/>
        </w:rPr>
        <w:t>suspension</w:t>
      </w:r>
      <w:r w:rsidR="20C798BA" w:rsidRPr="7D8521D6">
        <w:rPr>
          <w:rFonts w:ascii="Calibri" w:hAnsi="Calibri" w:cs="Calibri"/>
          <w:sz w:val="24"/>
          <w:szCs w:val="24"/>
        </w:rPr>
        <w:t xml:space="preserve"> or </w:t>
      </w:r>
      <w:r w:rsidR="2C479656" w:rsidRPr="7D8521D6">
        <w:rPr>
          <w:rFonts w:ascii="Calibri" w:hAnsi="Calibri" w:cs="Calibri"/>
          <w:sz w:val="24"/>
          <w:szCs w:val="24"/>
        </w:rPr>
        <w:t>removal</w:t>
      </w:r>
      <w:r w:rsidR="21B5966F" w:rsidRPr="7D8521D6">
        <w:rPr>
          <w:rFonts w:ascii="Calibri" w:hAnsi="Calibri" w:cs="Calibri"/>
          <w:sz w:val="24"/>
          <w:szCs w:val="24"/>
        </w:rPr>
        <w:t xml:space="preserve"> using a TTR</w:t>
      </w:r>
      <w:r w:rsidR="6D2C1FF6" w:rsidRPr="7D8521D6">
        <w:rPr>
          <w:rFonts w:ascii="Calibri" w:hAnsi="Calibri" w:cs="Calibri"/>
          <w:sz w:val="24"/>
          <w:szCs w:val="24"/>
        </w:rPr>
        <w:t xml:space="preserve">.  </w:t>
      </w:r>
    </w:p>
    <w:p w14:paraId="71551755" w14:textId="77777777" w:rsidR="000949A6" w:rsidRPr="000257D4" w:rsidRDefault="72C175BF" w:rsidP="000949A6">
      <w:pPr>
        <w:jc w:val="both"/>
        <w:rPr>
          <w:rFonts w:ascii="Calibri" w:hAnsi="Calibri" w:cs="Calibri"/>
          <w:sz w:val="24"/>
          <w:szCs w:val="24"/>
        </w:rPr>
      </w:pPr>
      <w:r w:rsidRPr="7D8521D6">
        <w:rPr>
          <w:rFonts w:ascii="Calibri" w:hAnsi="Calibri" w:cs="Calibri"/>
          <w:sz w:val="24"/>
          <w:szCs w:val="24"/>
        </w:rPr>
        <w:t>Please also state whether separate, short-term closures are anticipated for crane operations, utilities works etc</w:t>
      </w:r>
      <w:r w:rsidR="06AAB3CD" w:rsidRPr="7D8521D6">
        <w:rPr>
          <w:rFonts w:ascii="Calibri" w:hAnsi="Calibri" w:cs="Calibri"/>
          <w:sz w:val="24"/>
          <w:szCs w:val="24"/>
        </w:rPr>
        <w:t>.</w:t>
      </w:r>
      <w:r w:rsidRPr="7D8521D6">
        <w:rPr>
          <w:rFonts w:ascii="Calibri" w:hAnsi="Calibri" w:cs="Calibri"/>
          <w:sz w:val="24"/>
          <w:szCs w:val="24"/>
        </w:rPr>
        <w:t xml:space="preserve"> </w:t>
      </w:r>
    </w:p>
    <w:p w14:paraId="686D16F5" w14:textId="77777777" w:rsidR="4ECCECCF" w:rsidRDefault="4ECCECCF" w:rsidP="7D8521D6">
      <w:pPr>
        <w:jc w:val="both"/>
        <w:rPr>
          <w:rFonts w:ascii="Calibri" w:hAnsi="Calibri" w:cs="Calibri"/>
          <w:sz w:val="24"/>
          <w:szCs w:val="24"/>
        </w:rPr>
      </w:pPr>
      <w:r w:rsidRPr="7D8521D6">
        <w:rPr>
          <w:rFonts w:ascii="Calibri" w:hAnsi="Calibri" w:cs="Calibri"/>
          <w:sz w:val="24"/>
          <w:szCs w:val="24"/>
        </w:rPr>
        <w:t>This information can be presented as a drawing if preferred.</w:t>
      </w:r>
    </w:p>
    <w:p w14:paraId="3C16913E" w14:textId="77777777" w:rsidR="00970F27" w:rsidRPr="00BB5C68" w:rsidRDefault="00970F27" w:rsidP="001176D5">
      <w:pPr>
        <w:rPr>
          <w:rFonts w:ascii="Calibri" w:hAnsi="Calibri" w:cs="Tahoma"/>
          <w:b/>
          <w:bCs/>
          <w:sz w:val="24"/>
          <w:szCs w:val="24"/>
        </w:rPr>
      </w:pPr>
      <w:r w:rsidRPr="00BB5C68">
        <w:rPr>
          <w:noProof/>
          <w:sz w:val="24"/>
          <w:szCs w:val="24"/>
          <w:lang w:eastAsia="en-GB"/>
        </w:rPr>
        <mc:AlternateContent>
          <mc:Choice Requires="wps">
            <w:drawing>
              <wp:inline distT="0" distB="0" distL="0" distR="0" wp14:anchorId="119C721E" wp14:editId="39D293E8">
                <wp:extent cx="5506720" cy="1097280"/>
                <wp:effectExtent l="0" t="0" r="17780" b="2667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B4D8E82" w14:textId="77777777" w:rsidR="00456E99" w:rsidRDefault="00456E99" w:rsidP="00970F27"/>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56"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vS8KfW4CAAAeBQAADgAAAAAAAAAAAAAA&#10;AAAuAgAAZHJzL2Uyb0RvYy54bWxQSwECLQAUAAYACAAAACEAdNGgpt4AAAAFAQAADwAAAAAAAAAA&#10;AAAAAADIBAAAZHJzL2Rvd25yZXYueG1sUEsFBgAAAAAEAAQA8wAAANMFAAAAAA==&#10;" w14:anchorId="1232629B">
                <v:textbox>
                  <w:txbxContent>
                    <w:p w:rsidR="00456E99" w:rsidP="00970F27" w:rsidRDefault="00456E99" w14:paraId="12326340" w14:textId="77777777"/>
                  </w:txbxContent>
                </v:textbox>
                <w10:anchorlock/>
              </v:shape>
            </w:pict>
          </mc:Fallback>
        </mc:AlternateContent>
      </w:r>
    </w:p>
    <w:p w14:paraId="48CEC200" w14:textId="77777777" w:rsidR="005D549A" w:rsidRPr="00BB5C68" w:rsidRDefault="3CB87596" w:rsidP="7D8521D6">
      <w:pPr>
        <w:rPr>
          <w:rFonts w:ascii="Calibri" w:hAnsi="Calibri" w:cs="Tahoma"/>
          <w:sz w:val="24"/>
          <w:szCs w:val="24"/>
        </w:rPr>
      </w:pPr>
      <w:r w:rsidRPr="5BE1681B">
        <w:rPr>
          <w:rFonts w:ascii="Calibri" w:hAnsi="Calibri" w:cs="Tahoma"/>
          <w:b/>
          <w:bCs/>
          <w:sz w:val="24"/>
          <w:szCs w:val="24"/>
        </w:rPr>
        <w:t>2</w:t>
      </w:r>
      <w:r w:rsidR="36EFC155" w:rsidRPr="5BE1681B">
        <w:rPr>
          <w:rFonts w:ascii="Calibri" w:hAnsi="Calibri" w:cs="Tahoma"/>
          <w:b/>
          <w:bCs/>
          <w:sz w:val="24"/>
          <w:szCs w:val="24"/>
        </w:rPr>
        <w:t>2</w:t>
      </w:r>
      <w:r w:rsidR="31AF4021" w:rsidRPr="5BE1681B">
        <w:rPr>
          <w:rFonts w:ascii="Calibri" w:hAnsi="Calibri" w:cs="Tahoma"/>
          <w:b/>
          <w:bCs/>
          <w:sz w:val="24"/>
          <w:szCs w:val="24"/>
        </w:rPr>
        <w:t xml:space="preserve">. </w:t>
      </w:r>
      <w:r w:rsidR="6E2BCB85" w:rsidRPr="5BE1681B">
        <w:rPr>
          <w:rFonts w:ascii="Calibri" w:hAnsi="Calibri" w:cs="Tahoma"/>
          <w:b/>
          <w:bCs/>
          <w:sz w:val="24"/>
          <w:szCs w:val="24"/>
        </w:rPr>
        <w:t>Motor vehicle</w:t>
      </w:r>
      <w:r w:rsidR="39B9A536" w:rsidRPr="5BE1681B">
        <w:rPr>
          <w:rFonts w:ascii="Calibri" w:hAnsi="Calibri" w:cs="Tahoma"/>
          <w:b/>
          <w:bCs/>
          <w:sz w:val="24"/>
          <w:szCs w:val="24"/>
        </w:rPr>
        <w:t>/</w:t>
      </w:r>
      <w:r w:rsidR="71382158" w:rsidRPr="5BE1681B">
        <w:rPr>
          <w:rFonts w:ascii="Calibri" w:hAnsi="Calibri" w:cs="Tahoma"/>
          <w:b/>
          <w:bCs/>
          <w:sz w:val="24"/>
          <w:szCs w:val="24"/>
        </w:rPr>
        <w:t>cyclist</w:t>
      </w:r>
      <w:r w:rsidR="39B9A536" w:rsidRPr="5BE1681B">
        <w:rPr>
          <w:rFonts w:ascii="Calibri" w:hAnsi="Calibri" w:cs="Tahoma"/>
          <w:b/>
          <w:bCs/>
          <w:sz w:val="24"/>
          <w:szCs w:val="24"/>
        </w:rPr>
        <w:t>/pedestrian diversions</w:t>
      </w:r>
    </w:p>
    <w:p w14:paraId="3EF568F8" w14:textId="77777777" w:rsidR="00DA1403" w:rsidRDefault="23789121" w:rsidP="7D8521D6">
      <w:pPr>
        <w:jc w:val="both"/>
        <w:rPr>
          <w:rFonts w:ascii="Calibri" w:hAnsi="Calibri" w:cs="Tahoma"/>
          <w:color w:val="000000"/>
          <w:sz w:val="24"/>
          <w:szCs w:val="24"/>
        </w:rPr>
      </w:pPr>
      <w:r w:rsidRPr="7D8521D6">
        <w:rPr>
          <w:rFonts w:ascii="Calibri" w:hAnsi="Calibri" w:cs="Tahoma"/>
          <w:color w:val="000000" w:themeColor="text1"/>
          <w:sz w:val="24"/>
          <w:szCs w:val="24"/>
        </w:rPr>
        <w:t xml:space="preserve">Please note that </w:t>
      </w:r>
      <w:r w:rsidR="03C61D4E" w:rsidRPr="7D8521D6">
        <w:rPr>
          <w:rFonts w:ascii="Calibri" w:hAnsi="Calibri" w:cs="Tahoma"/>
          <w:color w:val="000000" w:themeColor="text1"/>
          <w:sz w:val="24"/>
          <w:szCs w:val="24"/>
        </w:rPr>
        <w:t xml:space="preserve">footway closures are not permitted unless there is no alternative. Footway access </w:t>
      </w:r>
      <w:r w:rsidR="49165705" w:rsidRPr="7D8521D6">
        <w:rPr>
          <w:rFonts w:ascii="Calibri" w:hAnsi="Calibri" w:cs="Tahoma"/>
          <w:color w:val="000000" w:themeColor="text1"/>
          <w:sz w:val="24"/>
          <w:szCs w:val="24"/>
        </w:rPr>
        <w:t xml:space="preserve">must be maintained </w:t>
      </w:r>
      <w:r w:rsidR="1F74DDD2" w:rsidRPr="7D8521D6">
        <w:rPr>
          <w:rFonts w:ascii="Calibri" w:hAnsi="Calibri" w:cs="Tahoma"/>
          <w:color w:val="000000" w:themeColor="text1"/>
          <w:sz w:val="24"/>
          <w:szCs w:val="24"/>
        </w:rPr>
        <w:t>using a gantry or t</w:t>
      </w:r>
      <w:r w:rsidR="03C61D4E" w:rsidRPr="7D8521D6">
        <w:rPr>
          <w:rFonts w:ascii="Calibri" w:hAnsi="Calibri" w:cs="Tahoma"/>
          <w:color w:val="000000" w:themeColor="text1"/>
          <w:sz w:val="24"/>
          <w:szCs w:val="24"/>
        </w:rPr>
        <w:t>emporary walkway</w:t>
      </w:r>
      <w:r w:rsidR="1F74DDD2" w:rsidRPr="7D8521D6">
        <w:rPr>
          <w:rFonts w:ascii="Calibri" w:hAnsi="Calibri" w:cs="Tahoma"/>
          <w:color w:val="000000" w:themeColor="text1"/>
          <w:sz w:val="24"/>
          <w:szCs w:val="24"/>
        </w:rPr>
        <w:t xml:space="preserve"> in the carriageway unless this is not possible. Where this is not possible, safe crossing points must be provided </w:t>
      </w:r>
      <w:r w:rsidR="74476C08" w:rsidRPr="7D8521D6">
        <w:rPr>
          <w:rFonts w:ascii="Calibri" w:hAnsi="Calibri" w:cs="Tahoma"/>
          <w:color w:val="000000" w:themeColor="text1"/>
          <w:sz w:val="24"/>
          <w:szCs w:val="24"/>
        </w:rPr>
        <w:t xml:space="preserve">to ensure that pedestrian access is maintained. Where formal or controlled crossing points are to be suspended, similar </w:t>
      </w:r>
      <w:r w:rsidR="37139144" w:rsidRPr="7D8521D6">
        <w:rPr>
          <w:rFonts w:ascii="Calibri" w:hAnsi="Calibri" w:cs="Tahoma"/>
          <w:color w:val="000000" w:themeColor="text1"/>
          <w:sz w:val="24"/>
          <w:szCs w:val="24"/>
        </w:rPr>
        <w:t>alternative</w:t>
      </w:r>
      <w:r w:rsidR="74476C08" w:rsidRPr="7D8521D6">
        <w:rPr>
          <w:rFonts w:ascii="Calibri" w:hAnsi="Calibri" w:cs="Tahoma"/>
          <w:color w:val="000000" w:themeColor="text1"/>
          <w:sz w:val="24"/>
          <w:szCs w:val="24"/>
        </w:rPr>
        <w:t xml:space="preserve"> facilities must be provided. Camden reserves the right to require </w:t>
      </w:r>
      <w:r w:rsidR="56DF682C" w:rsidRPr="7D8521D6">
        <w:rPr>
          <w:rFonts w:ascii="Calibri" w:hAnsi="Calibri" w:cs="Tahoma"/>
          <w:color w:val="000000" w:themeColor="text1"/>
          <w:sz w:val="24"/>
          <w:szCs w:val="24"/>
        </w:rPr>
        <w:t>temporary controlled crossing points in the event of a</w:t>
      </w:r>
      <w:r w:rsidR="49165705" w:rsidRPr="7D8521D6">
        <w:rPr>
          <w:rFonts w:ascii="Calibri" w:hAnsi="Calibri" w:cs="Tahoma"/>
          <w:color w:val="000000" w:themeColor="text1"/>
          <w:sz w:val="24"/>
          <w:szCs w:val="24"/>
        </w:rPr>
        <w:t>ny</w:t>
      </w:r>
      <w:r w:rsidR="56DF682C" w:rsidRPr="7D8521D6">
        <w:rPr>
          <w:rFonts w:ascii="Calibri" w:hAnsi="Calibri" w:cs="Tahoma"/>
          <w:color w:val="000000" w:themeColor="text1"/>
          <w:sz w:val="24"/>
          <w:szCs w:val="24"/>
        </w:rPr>
        <w:t xml:space="preserve"> footway closure</w:t>
      </w:r>
      <w:r w:rsidR="49165705" w:rsidRPr="7D8521D6">
        <w:rPr>
          <w:rFonts w:ascii="Calibri" w:hAnsi="Calibri" w:cs="Tahoma"/>
          <w:color w:val="000000" w:themeColor="text1"/>
          <w:sz w:val="24"/>
          <w:szCs w:val="24"/>
        </w:rPr>
        <w:t>s</w:t>
      </w:r>
      <w:r w:rsidR="56DF682C" w:rsidRPr="7D8521D6">
        <w:rPr>
          <w:rFonts w:ascii="Calibri" w:hAnsi="Calibri" w:cs="Tahoma"/>
          <w:color w:val="000000" w:themeColor="text1"/>
          <w:sz w:val="24"/>
          <w:szCs w:val="24"/>
        </w:rPr>
        <w:t xml:space="preserve">. </w:t>
      </w:r>
      <w:r w:rsidR="03C61D4E" w:rsidRPr="7D8521D6">
        <w:rPr>
          <w:rFonts w:ascii="Calibri" w:hAnsi="Calibri" w:cs="Tahoma"/>
          <w:color w:val="000000" w:themeColor="text1"/>
          <w:sz w:val="24"/>
          <w:szCs w:val="24"/>
        </w:rPr>
        <w:t xml:space="preserve"> </w:t>
      </w:r>
    </w:p>
    <w:p w14:paraId="67C8CC4E" w14:textId="77777777" w:rsidR="00782971" w:rsidRPr="000F06BF" w:rsidRDefault="35F3A345" w:rsidP="7D8521D6">
      <w:pPr>
        <w:rPr>
          <w:rFonts w:ascii="Calibri" w:hAnsi="Calibri" w:cs="Tahoma"/>
          <w:color w:val="000000" w:themeColor="text1"/>
          <w:sz w:val="24"/>
          <w:szCs w:val="24"/>
        </w:rPr>
      </w:pPr>
      <w:r w:rsidRPr="7D8521D6">
        <w:rPr>
          <w:rFonts w:ascii="Calibri" w:hAnsi="Calibri" w:cs="Tahoma"/>
          <w:color w:val="000000" w:themeColor="text1"/>
          <w:sz w:val="24"/>
          <w:szCs w:val="24"/>
        </w:rPr>
        <w:lastRenderedPageBreak/>
        <w:t>Please provide details of any diversion</w:t>
      </w:r>
      <w:r w:rsidR="491BD260" w:rsidRPr="7D8521D6">
        <w:rPr>
          <w:rFonts w:ascii="Calibri" w:hAnsi="Calibri" w:cs="Tahoma"/>
          <w:color w:val="000000" w:themeColor="text1"/>
          <w:sz w:val="24"/>
          <w:szCs w:val="24"/>
        </w:rPr>
        <w:t xml:space="preserve"> routes here, or </w:t>
      </w:r>
      <w:r w:rsidR="19751999" w:rsidRPr="7D8521D6">
        <w:rPr>
          <w:rFonts w:ascii="Calibri" w:hAnsi="Calibri" w:cs="Tahoma"/>
          <w:color w:val="000000" w:themeColor="text1"/>
          <w:sz w:val="24"/>
          <w:szCs w:val="24"/>
        </w:rPr>
        <w:t xml:space="preserve">present these in a drawing if preferred. All </w:t>
      </w:r>
      <w:r w:rsidR="07DE8116" w:rsidRPr="7D8521D6">
        <w:rPr>
          <w:rFonts w:ascii="Calibri" w:hAnsi="Calibri" w:cs="Tahoma"/>
          <w:color w:val="000000" w:themeColor="text1"/>
          <w:sz w:val="24"/>
          <w:szCs w:val="24"/>
        </w:rPr>
        <w:t xml:space="preserve">motor vehicle </w:t>
      </w:r>
      <w:r w:rsidR="19751999" w:rsidRPr="7D8521D6">
        <w:rPr>
          <w:rFonts w:ascii="Calibri" w:hAnsi="Calibri" w:cs="Tahoma"/>
          <w:color w:val="000000" w:themeColor="text1"/>
          <w:sz w:val="24"/>
          <w:szCs w:val="24"/>
        </w:rPr>
        <w:t>diversion routes should be presented in the form of a drawing</w:t>
      </w:r>
      <w:r w:rsidR="578A271D" w:rsidRPr="7D8521D6">
        <w:rPr>
          <w:rFonts w:ascii="Calibri" w:hAnsi="Calibri" w:cs="Tahoma"/>
          <w:color w:val="000000" w:themeColor="text1"/>
          <w:sz w:val="24"/>
          <w:szCs w:val="24"/>
        </w:rPr>
        <w:t xml:space="preserve"> showing the relevant signage</w:t>
      </w:r>
      <w:r w:rsidR="19751999" w:rsidRPr="7D8521D6">
        <w:rPr>
          <w:rFonts w:ascii="Calibri" w:hAnsi="Calibri" w:cs="Tahoma"/>
          <w:color w:val="000000" w:themeColor="text1"/>
          <w:sz w:val="24"/>
          <w:szCs w:val="24"/>
        </w:rPr>
        <w:t>.</w:t>
      </w:r>
    </w:p>
    <w:p w14:paraId="1D52C0DA" w14:textId="77777777" w:rsidR="00782971" w:rsidRPr="000F06BF" w:rsidRDefault="001176D5" w:rsidP="7D8521D6">
      <w:pPr>
        <w:rPr>
          <w:rFonts w:ascii="Calibri" w:hAnsi="Calibri" w:cs="Tahoma"/>
          <w:b/>
          <w:bCs/>
        </w:rPr>
      </w:pPr>
      <w:r w:rsidRPr="00BB5C68">
        <w:rPr>
          <w:noProof/>
          <w:sz w:val="24"/>
          <w:szCs w:val="24"/>
          <w:lang w:eastAsia="en-GB"/>
        </w:rPr>
        <mc:AlternateContent>
          <mc:Choice Requires="wps">
            <w:drawing>
              <wp:inline distT="0" distB="0" distL="0" distR="0" wp14:anchorId="5E810F29" wp14:editId="182F769B">
                <wp:extent cx="5506720" cy="1097280"/>
                <wp:effectExtent l="0" t="0" r="17780" b="2667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62C7C98" w14:textId="77777777" w:rsidR="00456E99" w:rsidRDefault="00456E99" w:rsidP="001176D5"/>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57"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XLt/QG4CAAAeBQAADgAAAAAAAAAAAAAA&#10;AAAuAgAAZHJzL2Uyb0RvYy54bWxQSwECLQAUAAYACAAAACEAdNGgpt4AAAAFAQAADwAAAAAAAAAA&#10;AAAAAADIBAAAZHJzL2Rvd25yZXYueG1sUEsFBgAAAAAEAAQA8wAAANMFAAAAAA==&#10;" w14:anchorId="1232629D">
                <v:textbox>
                  <w:txbxContent>
                    <w:p w:rsidR="00456E99" w:rsidP="001176D5" w:rsidRDefault="00456E99" w14:paraId="12326341" w14:textId="77777777"/>
                  </w:txbxContent>
                </v:textbox>
                <w10:anchorlock/>
              </v:shape>
            </w:pict>
          </mc:Fallback>
        </mc:AlternateContent>
      </w:r>
    </w:p>
    <w:p w14:paraId="0ABD2FFC" w14:textId="77777777" w:rsidR="00DA70A5" w:rsidRPr="00DA70A5" w:rsidRDefault="00DA70A5" w:rsidP="00DA70A5">
      <w:pPr>
        <w:autoSpaceDE w:val="0"/>
        <w:autoSpaceDN w:val="0"/>
        <w:adjustRightInd w:val="0"/>
        <w:ind w:left="39" w:hanging="39"/>
        <w:rPr>
          <w:rFonts w:ascii="Calibri" w:hAnsi="Calibri" w:cs="Tahoma"/>
          <w:b/>
          <w:bCs/>
          <w:sz w:val="24"/>
          <w:szCs w:val="24"/>
        </w:rPr>
      </w:pPr>
      <w:r w:rsidRPr="5BE1681B">
        <w:rPr>
          <w:rFonts w:ascii="Calibri" w:hAnsi="Calibri" w:cs="Tahoma"/>
          <w:b/>
          <w:bCs/>
          <w:sz w:val="24"/>
          <w:szCs w:val="24"/>
        </w:rPr>
        <w:t>2</w:t>
      </w:r>
      <w:r w:rsidR="48627A1E" w:rsidRPr="5BE1681B">
        <w:rPr>
          <w:rFonts w:ascii="Calibri" w:hAnsi="Calibri" w:cs="Tahoma"/>
          <w:b/>
          <w:bCs/>
          <w:sz w:val="24"/>
          <w:szCs w:val="24"/>
        </w:rPr>
        <w:t>3</w:t>
      </w:r>
      <w:r w:rsidR="00E647BC" w:rsidRPr="5BE1681B">
        <w:rPr>
          <w:rFonts w:ascii="Calibri" w:hAnsi="Calibri" w:cs="Tahoma"/>
          <w:b/>
          <w:bCs/>
          <w:sz w:val="24"/>
          <w:szCs w:val="24"/>
        </w:rPr>
        <w:t xml:space="preserve">. </w:t>
      </w:r>
      <w:r w:rsidRPr="5BE1681B">
        <w:rPr>
          <w:rFonts w:ascii="Calibri" w:hAnsi="Calibri" w:cs="Tahoma"/>
          <w:b/>
          <w:bCs/>
          <w:sz w:val="24"/>
          <w:szCs w:val="24"/>
        </w:rPr>
        <w:t>Services</w:t>
      </w:r>
    </w:p>
    <w:p w14:paraId="16E68049" w14:textId="77777777" w:rsidR="00E647BC" w:rsidRPr="00BB5C68" w:rsidRDefault="5A1B01A5" w:rsidP="00AE4260">
      <w:pPr>
        <w:autoSpaceDE w:val="0"/>
        <w:autoSpaceDN w:val="0"/>
        <w:adjustRightInd w:val="0"/>
        <w:ind w:left="39" w:hanging="39"/>
        <w:jc w:val="both"/>
        <w:rPr>
          <w:rFonts w:ascii="Calibri" w:hAnsi="Calibri" w:cs="Tahoma"/>
          <w:color w:val="000000"/>
          <w:sz w:val="24"/>
          <w:szCs w:val="24"/>
        </w:rPr>
      </w:pPr>
      <w:r w:rsidRPr="7D8521D6">
        <w:rPr>
          <w:rFonts w:ascii="Calibri" w:hAnsi="Calibri" w:cs="Tahoma"/>
          <w:sz w:val="24"/>
          <w:szCs w:val="24"/>
        </w:rPr>
        <w:t xml:space="preserve">Please indicate if any changes to services are proposed to be carried out that would be linked to the site during the works (i.e. connections to public utilities and/or statutory undertakers’ plant). </w:t>
      </w:r>
      <w:r w:rsidRPr="7D8521D6">
        <w:rPr>
          <w:rFonts w:ascii="Calibri" w:hAnsi="Calibri" w:cs="Tahoma"/>
          <w:color w:val="000000" w:themeColor="text1"/>
          <w:sz w:val="24"/>
          <w:szCs w:val="24"/>
        </w:rPr>
        <w:t>Larger developments may require new utility services.  If so, a strategy and programme for coordinating the connection of services will be required.  If new utility services are required, please confirm which utility companies have been contacted (e.g. Thames Water, National Grid, EDF Energy, BT etc.) You must explore options for the utility companies to share the same excavations and traffic management proposals. Please supply details of your discussions.</w:t>
      </w:r>
    </w:p>
    <w:p w14:paraId="23D42AAA" w14:textId="77777777" w:rsidR="7D8521D6" w:rsidRDefault="7D8521D6" w:rsidP="7D8521D6">
      <w:pPr>
        <w:ind w:left="39" w:hanging="39"/>
        <w:jc w:val="both"/>
        <w:rPr>
          <w:rFonts w:ascii="Calibri" w:hAnsi="Calibri" w:cs="Tahoma"/>
          <w:color w:val="000000" w:themeColor="text1"/>
          <w:sz w:val="24"/>
          <w:szCs w:val="24"/>
        </w:rPr>
      </w:pPr>
    </w:p>
    <w:p w14:paraId="1D7593CD" w14:textId="77777777" w:rsidR="00E647BC" w:rsidRPr="00BB5C68" w:rsidRDefault="00346FB2" w:rsidP="00782971">
      <w:pPr>
        <w:rPr>
          <w:sz w:val="24"/>
          <w:szCs w:val="24"/>
        </w:rPr>
      </w:pPr>
      <w:r w:rsidRPr="00BB5C68">
        <w:rPr>
          <w:noProof/>
          <w:sz w:val="24"/>
          <w:szCs w:val="24"/>
          <w:lang w:eastAsia="en-GB"/>
        </w:rPr>
        <mc:AlternateContent>
          <mc:Choice Requires="wps">
            <w:drawing>
              <wp:inline distT="0" distB="0" distL="0" distR="0" wp14:anchorId="6FE5E28F" wp14:editId="61318860">
                <wp:extent cx="5639639" cy="1123766"/>
                <wp:effectExtent l="0" t="0" r="18415" b="1968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9639" cy="1123766"/>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E52BB56" w14:textId="77777777" w:rsidR="00456E99" w:rsidRDefault="00456E99" w:rsidP="00346FB2"/>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58" style="width:444.05pt;height:88.5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" w14:anchorId="31363971">
                <v:textbox>
                  <w:txbxContent>
                    <w:p w:rsidR="00456E99" w:rsidP="00346FB2" w:rsidRDefault="00456E99" w14:paraId="467B660D" w14:textId="77777777"/>
                  </w:txbxContent>
                </v:textbox>
                <w10:anchorlock/>
              </v:shape>
            </w:pict>
          </mc:Fallback>
        </mc:AlternateContent>
      </w:r>
    </w:p>
    <w:p w14:paraId="42B3E35C" w14:textId="77777777" w:rsidR="00832178" w:rsidRPr="00BB5C68" w:rsidRDefault="00832178" w:rsidP="00782971">
      <w:pPr>
        <w:rPr>
          <w:sz w:val="24"/>
          <w:szCs w:val="24"/>
        </w:rPr>
      </w:pPr>
    </w:p>
    <w:p w14:paraId="0A2609A1" w14:textId="77777777" w:rsidR="00A96D59" w:rsidRPr="00BB5C68" w:rsidRDefault="00A96D59" w:rsidP="000F6EB8">
      <w:pPr>
        <w:rPr>
          <w:b/>
          <w:color w:val="92D050"/>
          <w:sz w:val="96"/>
          <w:szCs w:val="96"/>
        </w:rPr>
      </w:pPr>
    </w:p>
    <w:p w14:paraId="704C2AB8" w14:textId="77777777" w:rsidR="004150F8" w:rsidRDefault="004150F8" w:rsidP="533C3562">
      <w:pPr>
        <w:pStyle w:val="Heading1"/>
        <w:rPr>
          <w:color w:val="244061" w:themeColor="accent1" w:themeShade="80"/>
          <w:sz w:val="56"/>
          <w:szCs w:val="56"/>
        </w:rPr>
      </w:pPr>
      <w:bookmarkStart w:id="10" w:name="_Environment"/>
      <w:bookmarkEnd w:id="10"/>
      <w:r>
        <w:br w:type="page"/>
      </w:r>
    </w:p>
    <w:p w14:paraId="350FCEC1" w14:textId="77777777" w:rsidR="00836D0A" w:rsidRPr="000F06BF" w:rsidRDefault="70E60C9D" w:rsidP="7D8521D6">
      <w:pPr>
        <w:rPr>
          <w:color w:val="92D050"/>
          <w:sz w:val="96"/>
          <w:szCs w:val="96"/>
        </w:rPr>
      </w:pPr>
      <w:bookmarkStart w:id="11" w:name="Environment"/>
      <w:bookmarkStart w:id="12" w:name="Bookmark5"/>
      <w:bookmarkStart w:id="13" w:name="Bookmark1"/>
      <w:bookmarkStart w:id="14" w:name="Bookmark2"/>
      <w:bookmarkStart w:id="15" w:name="Bookmark3"/>
      <w:bookmarkStart w:id="16" w:name="Bookmark6"/>
      <w:bookmarkEnd w:id="11"/>
      <w:r w:rsidRPr="533C3562">
        <w:rPr>
          <w:color w:val="244061" w:themeColor="accent1" w:themeShade="80"/>
          <w:sz w:val="56"/>
          <w:szCs w:val="56"/>
        </w:rPr>
        <w:lastRenderedPageBreak/>
        <w:t>Environment</w:t>
      </w:r>
      <w:bookmarkEnd w:id="12"/>
      <w:r w:rsidRPr="533C3562">
        <w:rPr>
          <w:rFonts w:ascii="Calibri" w:hAnsi="Calibri" w:cs="Tahoma"/>
          <w:sz w:val="24"/>
          <w:szCs w:val="24"/>
        </w:rPr>
        <w:t xml:space="preserve"> </w:t>
      </w:r>
      <w:bookmarkEnd w:id="13"/>
      <w:bookmarkEnd w:id="14"/>
      <w:bookmarkEnd w:id="15"/>
      <w:bookmarkEnd w:id="16"/>
    </w:p>
    <w:p w14:paraId="3A7B89F8" w14:textId="77777777" w:rsidR="533CDD71" w:rsidRDefault="25605CD4" w:rsidP="7481EBA0">
      <w:pPr>
        <w:jc w:val="both"/>
        <w:rPr>
          <w:rFonts w:ascii="Calibri" w:eastAsia="Calibri" w:hAnsi="Calibri" w:cs="Calibri"/>
          <w:sz w:val="24"/>
          <w:szCs w:val="24"/>
        </w:rPr>
      </w:pPr>
      <w:r w:rsidRPr="5BE1681B">
        <w:rPr>
          <w:rFonts w:ascii="Calibri" w:eastAsia="Calibri" w:hAnsi="Calibri" w:cs="Calibri"/>
          <w:sz w:val="24"/>
          <w:szCs w:val="24"/>
        </w:rPr>
        <w:t xml:space="preserve"> </w:t>
      </w:r>
      <w:r w:rsidR="25F05454" w:rsidRPr="5BE1681B">
        <w:rPr>
          <w:b/>
          <w:bCs/>
          <w:sz w:val="24"/>
          <w:szCs w:val="24"/>
        </w:rPr>
        <w:t>2</w:t>
      </w:r>
      <w:r w:rsidR="3E967A81" w:rsidRPr="5BE1681B">
        <w:rPr>
          <w:b/>
          <w:bCs/>
          <w:sz w:val="24"/>
          <w:szCs w:val="24"/>
        </w:rPr>
        <w:t>4</w:t>
      </w:r>
      <w:r w:rsidR="25F05454" w:rsidRPr="5BE1681B">
        <w:rPr>
          <w:b/>
          <w:bCs/>
          <w:sz w:val="24"/>
          <w:szCs w:val="24"/>
        </w:rPr>
        <w:t>.</w:t>
      </w:r>
      <w:r w:rsidR="25F05454" w:rsidRPr="5BE1681B">
        <w:rPr>
          <w:sz w:val="24"/>
          <w:szCs w:val="24"/>
        </w:rPr>
        <w:t xml:space="preserve"> </w:t>
      </w:r>
      <w:r w:rsidR="6D29F69A" w:rsidRPr="5BE1681B">
        <w:rPr>
          <w:rFonts w:ascii="Calibri" w:eastAsia="Calibri" w:hAnsi="Calibri" w:cs="Calibri"/>
          <w:sz w:val="24"/>
          <w:szCs w:val="24"/>
        </w:rPr>
        <w:t xml:space="preserve"> </w:t>
      </w:r>
      <w:r w:rsidR="536B8E6F" w:rsidRPr="5BE1681B">
        <w:rPr>
          <w:rFonts w:ascii="Calibri" w:eastAsia="Calibri" w:hAnsi="Calibri" w:cs="Calibri"/>
          <w:sz w:val="24"/>
          <w:szCs w:val="24"/>
        </w:rPr>
        <w:t>Please confirm the standard working hours for the site, noting that the standard working hours for construction sites in Camden are as follows:</w:t>
      </w:r>
    </w:p>
    <w:p w14:paraId="3068D05A" w14:textId="77777777" w:rsidR="4C3CAF79" w:rsidRDefault="4C3CAF79" w:rsidP="7481EBA0">
      <w:pPr>
        <w:pStyle w:val="ListParagraph"/>
        <w:ind w:left="0"/>
        <w:rPr>
          <w:rFonts w:ascii="Calibri" w:eastAsia="Calibri" w:hAnsi="Calibri" w:cs="Calibri"/>
          <w:sz w:val="24"/>
          <w:szCs w:val="24"/>
        </w:rPr>
      </w:pPr>
      <w:r w:rsidRPr="7481EBA0">
        <w:rPr>
          <w:rFonts w:ascii="Calibri" w:eastAsia="Calibri" w:hAnsi="Calibri" w:cs="Calibri"/>
          <w:sz w:val="24"/>
          <w:szCs w:val="24"/>
        </w:rPr>
        <w:t>• 8.00am to 6pm on Monday to Friday</w:t>
      </w:r>
    </w:p>
    <w:p w14:paraId="400DDDB1" w14:textId="77777777" w:rsidR="4C3CAF79" w:rsidRDefault="4C3CAF79" w:rsidP="7481EBA0">
      <w:pPr>
        <w:pStyle w:val="ListParagraph"/>
        <w:ind w:left="0"/>
        <w:rPr>
          <w:rFonts w:ascii="Calibri" w:hAnsi="Calibri" w:cs="Tahoma"/>
          <w:sz w:val="24"/>
          <w:szCs w:val="24"/>
        </w:rPr>
      </w:pPr>
      <w:r w:rsidRPr="7481EBA0">
        <w:rPr>
          <w:rFonts w:ascii="Calibri" w:eastAsia="Calibri" w:hAnsi="Calibri" w:cs="Calibri"/>
          <w:sz w:val="24"/>
          <w:szCs w:val="24"/>
        </w:rPr>
        <w:t>• 8.00am to 1.00pm on Saturdays</w:t>
      </w:r>
      <w:r w:rsidR="5D2F0D9C" w:rsidRPr="7481EBA0">
        <w:rPr>
          <w:rFonts w:ascii="Calibri" w:hAnsi="Calibri" w:cs="Tahoma"/>
          <w:sz w:val="24"/>
          <w:szCs w:val="24"/>
        </w:rPr>
        <w:t xml:space="preserve"> subject to agreement with Camden</w:t>
      </w:r>
    </w:p>
    <w:p w14:paraId="6EFEB6B3" w14:textId="77777777" w:rsidR="4C3CAF79" w:rsidRDefault="4C3CAF79" w:rsidP="7481EBA0">
      <w:pPr>
        <w:pStyle w:val="ListParagraph"/>
        <w:ind w:left="0"/>
        <w:rPr>
          <w:rFonts w:ascii="Calibri" w:eastAsia="Calibri" w:hAnsi="Calibri" w:cs="Calibri"/>
          <w:sz w:val="24"/>
          <w:szCs w:val="24"/>
        </w:rPr>
      </w:pPr>
      <w:r w:rsidRPr="7481EBA0">
        <w:rPr>
          <w:rFonts w:ascii="Calibri" w:eastAsia="Calibri" w:hAnsi="Calibri" w:cs="Calibri"/>
          <w:sz w:val="24"/>
          <w:szCs w:val="24"/>
        </w:rPr>
        <w:t>• No working on Sundays or Public Holidays</w:t>
      </w:r>
    </w:p>
    <w:p w14:paraId="3CB3E458" w14:textId="77777777" w:rsidR="40669997" w:rsidRDefault="40669997" w:rsidP="40669997">
      <w:pPr>
        <w:pStyle w:val="ListParagraph"/>
        <w:ind w:left="0"/>
        <w:rPr>
          <w:rFonts w:ascii="Calibri" w:eastAsia="Calibri" w:hAnsi="Calibri" w:cs="Calibri"/>
          <w:sz w:val="24"/>
          <w:szCs w:val="24"/>
        </w:rPr>
      </w:pPr>
    </w:p>
    <w:p w14:paraId="5C4BCC6C" w14:textId="77777777" w:rsidR="07C2FE13" w:rsidRDefault="07C2FE13" w:rsidP="0ADEE43D">
      <w:pPr>
        <w:pStyle w:val="ListParagraph"/>
        <w:ind w:left="0"/>
        <w:rPr>
          <w:rFonts w:ascii="Calibri" w:hAnsi="Calibri" w:cs="Calibri"/>
          <w:sz w:val="24"/>
          <w:szCs w:val="24"/>
        </w:rPr>
      </w:pPr>
      <w:r w:rsidRPr="0ADEE43D">
        <w:rPr>
          <w:rFonts w:ascii="Calibri" w:hAnsi="Calibri" w:cs="Calibri"/>
          <w:sz w:val="24"/>
          <w:szCs w:val="24"/>
        </w:rPr>
        <w:t>Please note that these are Camden’s standard times. However, the times operated should be specific to the site and related to the type of work being carried out. Permitted working hours will be considered on a case-by-case basis and the Council reserves the right to reduce/amend these where necessary, including refusal of permission for Saturday working.</w:t>
      </w:r>
    </w:p>
    <w:p w14:paraId="62EE3DDF" w14:textId="77777777" w:rsidR="40669997" w:rsidRDefault="40669997" w:rsidP="40669997">
      <w:pPr>
        <w:pStyle w:val="ListParagraph"/>
        <w:ind w:left="0"/>
        <w:rPr>
          <w:rFonts w:ascii="Calibri" w:eastAsia="Calibri" w:hAnsi="Calibri" w:cs="Calibri"/>
          <w:sz w:val="24"/>
          <w:szCs w:val="24"/>
        </w:rPr>
      </w:pPr>
    </w:p>
    <w:p w14:paraId="68C890C4" w14:textId="77777777" w:rsidR="2823F9AA" w:rsidRDefault="2823F9AA" w:rsidP="0ADEE43D">
      <w:pPr>
        <w:contextualSpacing/>
        <w:rPr>
          <w:rFonts w:ascii="Calibri" w:eastAsia="Calibri" w:hAnsi="Calibri" w:cs="Calibri"/>
          <w:sz w:val="24"/>
          <w:szCs w:val="24"/>
        </w:rPr>
      </w:pPr>
      <w:r w:rsidRPr="0ADEE43D">
        <w:rPr>
          <w:rFonts w:ascii="Calibri" w:eastAsia="Calibri" w:hAnsi="Calibri" w:cs="Calibri"/>
          <w:sz w:val="24"/>
          <w:szCs w:val="24"/>
        </w:rPr>
        <w:t>Where noise or vibration from the construction of the proposed development exceed the significant observed adverse effect levels or at the reasonable request of the council, works (where reasonably practicable) shall take place on a 2 hours on/off basis. For example:</w:t>
      </w:r>
    </w:p>
    <w:p w14:paraId="71669999" w14:textId="77777777" w:rsidR="2823F9AA" w:rsidRDefault="2823F9AA" w:rsidP="0ADEE43D">
      <w:pPr>
        <w:pStyle w:val="ListParagraph"/>
        <w:numPr>
          <w:ilvl w:val="0"/>
          <w:numId w:val="2"/>
        </w:numPr>
        <w:rPr>
          <w:rFonts w:ascii="Calibri" w:eastAsia="Calibri" w:hAnsi="Calibri" w:cs="Calibri"/>
          <w:sz w:val="24"/>
          <w:szCs w:val="24"/>
        </w:rPr>
      </w:pPr>
      <w:r w:rsidRPr="0ADEE43D">
        <w:rPr>
          <w:rFonts w:ascii="Calibri" w:eastAsia="Calibri" w:hAnsi="Calibri" w:cs="Calibri"/>
          <w:sz w:val="24"/>
          <w:szCs w:val="24"/>
        </w:rPr>
        <w:t>ON - Monday to Friday 08:00 - 10:00, 12:00 - 14:00 &amp; 16:00 - 18:00</w:t>
      </w:r>
    </w:p>
    <w:p w14:paraId="081F8017" w14:textId="77777777" w:rsidR="2823F9AA" w:rsidRDefault="2823F9AA" w:rsidP="0ADEE43D">
      <w:pPr>
        <w:pStyle w:val="ListParagraph"/>
        <w:numPr>
          <w:ilvl w:val="0"/>
          <w:numId w:val="1"/>
        </w:numPr>
        <w:rPr>
          <w:rFonts w:ascii="Calibri" w:eastAsia="Calibri" w:hAnsi="Calibri" w:cs="Calibri"/>
          <w:sz w:val="24"/>
          <w:szCs w:val="24"/>
        </w:rPr>
      </w:pPr>
      <w:r w:rsidRPr="0ADEE43D">
        <w:rPr>
          <w:rFonts w:ascii="Calibri" w:eastAsia="Calibri" w:hAnsi="Calibri" w:cs="Calibri"/>
          <w:sz w:val="24"/>
          <w:szCs w:val="24"/>
        </w:rPr>
        <w:t>ON - Saturdays 11:00 - 13:00.</w:t>
      </w:r>
    </w:p>
    <w:p w14:paraId="3B81AF6C" w14:textId="77777777" w:rsidR="2823F9AA" w:rsidRDefault="2823F9AA" w:rsidP="0ADEE43D">
      <w:pPr>
        <w:jc w:val="both"/>
        <w:rPr>
          <w:rFonts w:ascii="Calibri" w:eastAsia="Calibri" w:hAnsi="Calibri" w:cs="Calibri"/>
          <w:sz w:val="24"/>
          <w:szCs w:val="24"/>
        </w:rPr>
      </w:pPr>
      <w:r w:rsidRPr="0ADEE43D">
        <w:rPr>
          <w:rFonts w:ascii="Calibri" w:eastAsia="Calibri" w:hAnsi="Calibri" w:cs="Calibri"/>
          <w:sz w:val="24"/>
          <w:szCs w:val="24"/>
        </w:rPr>
        <w:t>Where quiet periods are not practical due to engineering reasons the contractor will consider the provision of alternative quiet spaces.</w:t>
      </w:r>
    </w:p>
    <w:p w14:paraId="79339D7E" w14:textId="77777777" w:rsidR="40669997" w:rsidRDefault="40669997" w:rsidP="40669997">
      <w:pPr>
        <w:pStyle w:val="ListParagraph"/>
        <w:ind w:left="0"/>
        <w:rPr>
          <w:rFonts w:ascii="Calibri" w:eastAsia="Calibri" w:hAnsi="Calibri" w:cs="Calibri"/>
          <w:sz w:val="24"/>
          <w:szCs w:val="24"/>
        </w:rPr>
      </w:pPr>
    </w:p>
    <w:p w14:paraId="4C2DF41E" w14:textId="77777777" w:rsidR="00836D0A" w:rsidRPr="00BB5C68" w:rsidRDefault="00836D0A" w:rsidP="00836D0A">
      <w:pPr>
        <w:rPr>
          <w:rFonts w:ascii="Calibri" w:hAnsi="Calibri" w:cs="Tahoma"/>
          <w:sz w:val="24"/>
          <w:szCs w:val="24"/>
        </w:rPr>
      </w:pPr>
      <w:r w:rsidRPr="00BB5C68">
        <w:rPr>
          <w:noProof/>
          <w:sz w:val="24"/>
          <w:szCs w:val="24"/>
          <w:lang w:eastAsia="en-GB"/>
        </w:rPr>
        <mc:AlternateContent>
          <mc:Choice Requires="wps">
            <w:drawing>
              <wp:inline distT="0" distB="0" distL="0" distR="0" wp14:anchorId="4449B19A" wp14:editId="5A2F3BE8">
                <wp:extent cx="5506720" cy="1097280"/>
                <wp:effectExtent l="0" t="0" r="17780" b="26670"/>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0165560" w14:textId="77777777" w:rsidR="00456E99" w:rsidRDefault="00456E99" w:rsidP="00836D0A"/>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59"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" w14:anchorId="01BEF0DC">
                <v:textbox>
                  <w:txbxContent>
                    <w:p w:rsidR="00456E99" w:rsidP="00836D0A" w:rsidRDefault="00456E99" w14:paraId="3BC6F60C" w14:textId="77777777"/>
                  </w:txbxContent>
                </v:textbox>
                <w10:anchorlock/>
              </v:shape>
            </w:pict>
          </mc:Fallback>
        </mc:AlternateContent>
      </w:r>
    </w:p>
    <w:p w14:paraId="19FAFACB" w14:textId="77777777" w:rsidR="004E6E4F" w:rsidRPr="00BB5C68" w:rsidRDefault="25F05454" w:rsidP="4F29D3BB">
      <w:pPr>
        <w:jc w:val="both"/>
        <w:rPr>
          <w:rFonts w:ascii="Calibri" w:hAnsi="Calibri" w:cs="Tahoma"/>
          <w:sz w:val="24"/>
          <w:szCs w:val="24"/>
        </w:rPr>
      </w:pPr>
      <w:r w:rsidRPr="5BE1681B">
        <w:rPr>
          <w:rFonts w:ascii="Calibri" w:hAnsi="Calibri" w:cs="Tahoma"/>
          <w:b/>
          <w:bCs/>
          <w:sz w:val="24"/>
          <w:szCs w:val="24"/>
        </w:rPr>
        <w:t>2</w:t>
      </w:r>
      <w:r w:rsidR="3A2CEC59" w:rsidRPr="5BE1681B">
        <w:rPr>
          <w:rFonts w:ascii="Calibri" w:hAnsi="Calibri" w:cs="Tahoma"/>
          <w:b/>
          <w:bCs/>
          <w:sz w:val="24"/>
          <w:szCs w:val="24"/>
        </w:rPr>
        <w:t>5</w:t>
      </w:r>
      <w:r w:rsidRPr="5BE1681B">
        <w:rPr>
          <w:rFonts w:ascii="Calibri" w:hAnsi="Calibri" w:cs="Tahoma"/>
          <w:b/>
          <w:bCs/>
          <w:sz w:val="24"/>
          <w:szCs w:val="24"/>
        </w:rPr>
        <w:t>.</w:t>
      </w:r>
      <w:r w:rsidRPr="5BE1681B">
        <w:rPr>
          <w:rFonts w:ascii="Calibri" w:hAnsi="Calibri" w:cs="Tahoma"/>
          <w:sz w:val="24"/>
          <w:szCs w:val="24"/>
        </w:rPr>
        <w:t xml:space="preserve"> </w:t>
      </w:r>
      <w:r w:rsidR="371A21A0" w:rsidRPr="5BE1681B">
        <w:rPr>
          <w:rFonts w:ascii="Calibri" w:eastAsia="Calibri" w:hAnsi="Calibri" w:cs="Calibri"/>
          <w:sz w:val="24"/>
          <w:szCs w:val="24"/>
        </w:rPr>
        <w:t xml:space="preserve"> </w:t>
      </w:r>
      <w:r w:rsidR="14A5DC32" w:rsidRPr="5BE1681B">
        <w:rPr>
          <w:rFonts w:ascii="Calibri" w:eastAsia="Calibri" w:hAnsi="Calibri" w:cs="Calibri"/>
          <w:sz w:val="24"/>
          <w:szCs w:val="24"/>
        </w:rPr>
        <w:t xml:space="preserve"> Please include a site plan detailing the location of the works and any nearby sensitive receptors</w:t>
      </w:r>
    </w:p>
    <w:p w14:paraId="4C73F3B2" w14:textId="77777777" w:rsidR="00836D0A" w:rsidRPr="00BB5C68" w:rsidRDefault="00836D0A" w:rsidP="00836D0A">
      <w:pPr>
        <w:rPr>
          <w:rFonts w:ascii="Calibri" w:hAnsi="Calibri" w:cs="Tahoma"/>
          <w:sz w:val="24"/>
          <w:szCs w:val="24"/>
        </w:rPr>
      </w:pPr>
      <w:r w:rsidRPr="00BB5C68">
        <w:rPr>
          <w:noProof/>
          <w:sz w:val="24"/>
          <w:szCs w:val="24"/>
          <w:lang w:eastAsia="en-GB"/>
        </w:rPr>
        <mc:AlternateContent>
          <mc:Choice Requires="wps">
            <w:drawing>
              <wp:inline distT="0" distB="0" distL="0" distR="0" wp14:anchorId="611A20C0" wp14:editId="42674E0D">
                <wp:extent cx="5506720" cy="1097280"/>
                <wp:effectExtent l="0" t="0" r="17780" b="26670"/>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3EEF8D0" w14:textId="77777777" w:rsidR="00456E99" w:rsidRDefault="00456E99" w:rsidP="00836D0A"/>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60"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D0yCoNcAIAAB8FAAAOAAAAAAAAAAAA&#10;AAAAAC4CAABkcnMvZTJvRG9jLnhtbFBLAQItABQABgAIAAAAIQB00aCm3gAAAAUBAAAPAAAAAAAA&#10;AAAAAAAAAMoEAABkcnMvZG93bnJldi54bWxQSwUGAAAAAAQABADzAAAA1QUAAAAA&#10;" w14:anchorId="292C9E5A">
                <v:textbox>
                  <w:txbxContent>
                    <w:p w:rsidR="00456E99" w:rsidP="00836D0A" w:rsidRDefault="00456E99" w14:paraId="5AD9F7E9" w14:textId="77777777"/>
                  </w:txbxContent>
                </v:textbox>
                <w10:anchorlock/>
              </v:shape>
            </w:pict>
          </mc:Fallback>
        </mc:AlternateContent>
      </w:r>
    </w:p>
    <w:p w14:paraId="1758C51D" w14:textId="77777777" w:rsidR="533CDD71" w:rsidRDefault="7DEDCDE9" w:rsidP="4F29D3BB">
      <w:pPr>
        <w:rPr>
          <w:rFonts w:ascii="Calibri" w:eastAsia="Calibri" w:hAnsi="Calibri" w:cs="Calibri"/>
          <w:sz w:val="24"/>
          <w:szCs w:val="24"/>
        </w:rPr>
      </w:pPr>
      <w:r w:rsidRPr="5BE1681B">
        <w:rPr>
          <w:rFonts w:ascii="Calibri" w:hAnsi="Calibri" w:cs="Tahoma"/>
          <w:b/>
          <w:bCs/>
          <w:sz w:val="24"/>
          <w:szCs w:val="24"/>
        </w:rPr>
        <w:lastRenderedPageBreak/>
        <w:t>2</w:t>
      </w:r>
      <w:r w:rsidR="5DE4A2CE" w:rsidRPr="5BE1681B">
        <w:rPr>
          <w:rFonts w:ascii="Calibri" w:hAnsi="Calibri" w:cs="Tahoma"/>
          <w:b/>
          <w:bCs/>
          <w:sz w:val="24"/>
          <w:szCs w:val="24"/>
        </w:rPr>
        <w:t>6</w:t>
      </w:r>
      <w:r w:rsidR="25F05454" w:rsidRPr="5BE1681B">
        <w:rPr>
          <w:rFonts w:ascii="Calibri" w:hAnsi="Calibri" w:cs="Tahoma"/>
          <w:b/>
          <w:bCs/>
          <w:sz w:val="24"/>
          <w:szCs w:val="24"/>
        </w:rPr>
        <w:t>.</w:t>
      </w:r>
      <w:r w:rsidR="25F05454" w:rsidRPr="5BE1681B">
        <w:rPr>
          <w:rFonts w:ascii="Calibri" w:hAnsi="Calibri" w:cs="Tahoma"/>
          <w:sz w:val="24"/>
          <w:szCs w:val="24"/>
        </w:rPr>
        <w:t xml:space="preserve"> </w:t>
      </w:r>
      <w:r w:rsidR="7EBC0BA7" w:rsidRPr="5BE1681B">
        <w:rPr>
          <w:rFonts w:ascii="Calibri" w:eastAsia="Calibri" w:hAnsi="Calibri" w:cs="Calibri"/>
          <w:sz w:val="24"/>
          <w:szCs w:val="24"/>
        </w:rPr>
        <w:t xml:space="preserve"> Where applicable, please describe the methods to be used for the demolition, ground works and piling phases.</w:t>
      </w:r>
      <w:r w:rsidR="0D742961" w:rsidRPr="5BE1681B">
        <w:rPr>
          <w:rFonts w:ascii="Calibri" w:eastAsia="Calibri" w:hAnsi="Calibri" w:cs="Calibri"/>
          <w:sz w:val="24"/>
          <w:szCs w:val="24"/>
        </w:rPr>
        <w:t xml:space="preserve"> Include the type of plant likely to be used ons</w:t>
      </w:r>
      <w:r w:rsidR="10072C69" w:rsidRPr="5BE1681B">
        <w:rPr>
          <w:rFonts w:ascii="Calibri" w:eastAsia="Calibri" w:hAnsi="Calibri" w:cs="Calibri"/>
          <w:sz w:val="24"/>
          <w:szCs w:val="24"/>
        </w:rPr>
        <w:t>ite</w:t>
      </w:r>
    </w:p>
    <w:p w14:paraId="438EAE05" w14:textId="77777777" w:rsidR="00836D0A" w:rsidRPr="00BB5C68" w:rsidRDefault="00836D0A" w:rsidP="00836D0A">
      <w:pPr>
        <w:rPr>
          <w:rFonts w:ascii="Calibri" w:hAnsi="Calibri" w:cs="Tahoma"/>
          <w:sz w:val="24"/>
          <w:szCs w:val="24"/>
        </w:rPr>
      </w:pPr>
      <w:r w:rsidRPr="00BB5C68">
        <w:rPr>
          <w:noProof/>
          <w:sz w:val="24"/>
          <w:szCs w:val="24"/>
          <w:lang w:eastAsia="en-GB"/>
        </w:rPr>
        <mc:AlternateContent>
          <mc:Choice Requires="wps">
            <w:drawing>
              <wp:inline distT="0" distB="0" distL="0" distR="0" wp14:anchorId="102A1C92" wp14:editId="3A96CA55">
                <wp:extent cx="5506720" cy="1097280"/>
                <wp:effectExtent l="0" t="0" r="17780" b="26670"/>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2006298" w14:textId="77777777" w:rsidR="00456E99" w:rsidRDefault="00456E99" w:rsidP="00836D0A"/>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61"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Di5tY6cAIAAB8FAAAOAAAAAAAAAAAA&#10;AAAAAC4CAABkcnMvZTJvRG9jLnhtbFBLAQItABQABgAIAAAAIQB00aCm3gAAAAUBAAAPAAAAAAAA&#10;AAAAAAAAAMoEAABkcnMvZG93bnJldi54bWxQSwUGAAAAAAQABADzAAAA1QUAAAAA&#10;" w14:anchorId="7E2B3EBB">
                <v:textbox>
                  <w:txbxContent>
                    <w:p w:rsidR="00456E99" w:rsidP="00836D0A" w:rsidRDefault="00456E99" w14:paraId="77087F68" w14:textId="77777777"/>
                  </w:txbxContent>
                </v:textbox>
                <w10:anchorlock/>
              </v:shape>
            </w:pict>
          </mc:Fallback>
        </mc:AlternateContent>
      </w:r>
    </w:p>
    <w:p w14:paraId="53B6D067" w14:textId="77777777" w:rsidR="00836D0A" w:rsidRPr="00BB5C68" w:rsidRDefault="6A3B850E" w:rsidP="4F29D3BB">
      <w:pPr>
        <w:jc w:val="both"/>
        <w:rPr>
          <w:rFonts w:ascii="Calibri" w:eastAsia="Calibri" w:hAnsi="Calibri" w:cs="Calibri"/>
          <w:sz w:val="24"/>
          <w:szCs w:val="24"/>
        </w:rPr>
      </w:pPr>
      <w:r w:rsidRPr="5BE1681B">
        <w:rPr>
          <w:b/>
          <w:bCs/>
          <w:sz w:val="24"/>
          <w:szCs w:val="24"/>
        </w:rPr>
        <w:t>2</w:t>
      </w:r>
      <w:r w:rsidR="5BF0E1D5" w:rsidRPr="5BE1681B">
        <w:rPr>
          <w:b/>
          <w:bCs/>
          <w:sz w:val="24"/>
          <w:szCs w:val="24"/>
        </w:rPr>
        <w:t>7</w:t>
      </w:r>
      <w:r w:rsidR="7A1CEB6D" w:rsidRPr="5BE1681B">
        <w:rPr>
          <w:b/>
          <w:bCs/>
          <w:sz w:val="24"/>
          <w:szCs w:val="24"/>
        </w:rPr>
        <w:t>.</w:t>
      </w:r>
      <w:r w:rsidR="7A1CEB6D" w:rsidRPr="5BE1681B">
        <w:rPr>
          <w:sz w:val="24"/>
          <w:szCs w:val="24"/>
        </w:rPr>
        <w:t xml:space="preserve"> </w:t>
      </w:r>
      <w:r w:rsidR="52612AEB" w:rsidRPr="5BE1681B">
        <w:rPr>
          <w:rFonts w:ascii="Calibri" w:eastAsia="Calibri" w:hAnsi="Calibri" w:cs="Calibri"/>
          <w:sz w:val="24"/>
          <w:szCs w:val="24"/>
        </w:rPr>
        <w:t xml:space="preserve"> Please describe the mitigation measures to be incorporated during the </w:t>
      </w:r>
      <w:r w:rsidR="4E3E2440" w:rsidRPr="5BE1681B">
        <w:rPr>
          <w:rFonts w:ascii="Calibri" w:eastAsia="Calibri" w:hAnsi="Calibri" w:cs="Calibri"/>
          <w:sz w:val="24"/>
          <w:szCs w:val="24"/>
        </w:rPr>
        <w:t xml:space="preserve">demolition and </w:t>
      </w:r>
      <w:r w:rsidR="52612AEB" w:rsidRPr="5BE1681B">
        <w:rPr>
          <w:rFonts w:ascii="Calibri" w:eastAsia="Calibri" w:hAnsi="Calibri" w:cs="Calibri"/>
          <w:sz w:val="24"/>
          <w:szCs w:val="24"/>
        </w:rPr>
        <w:t>construction</w:t>
      </w:r>
      <w:r w:rsidR="52612AEB" w:rsidRPr="5BE1681B">
        <w:rPr>
          <w:rFonts w:ascii="Calibri" w:eastAsia="Calibri" w:hAnsi="Calibri" w:cs="Calibri"/>
          <w:color w:val="0000FF"/>
          <w:sz w:val="24"/>
          <w:szCs w:val="24"/>
          <w:u w:val="single"/>
        </w:rPr>
        <w:t xml:space="preserve"> </w:t>
      </w:r>
      <w:r w:rsidR="52612AEB" w:rsidRPr="5BE1681B">
        <w:rPr>
          <w:rFonts w:ascii="Calibri" w:eastAsia="Calibri" w:hAnsi="Calibri" w:cs="Calibri"/>
          <w:sz w:val="24"/>
          <w:szCs w:val="24"/>
        </w:rPr>
        <w:t>works to prevent noise and vibration disturbances from the activities on the site.</w:t>
      </w:r>
    </w:p>
    <w:p w14:paraId="2765F069" w14:textId="77777777" w:rsidR="00836D0A" w:rsidRPr="00BB5C68" w:rsidRDefault="00836D0A" w:rsidP="00836D0A">
      <w:pPr>
        <w:rPr>
          <w:rFonts w:ascii="Calibri" w:hAnsi="Calibri" w:cs="Tahoma"/>
          <w:sz w:val="24"/>
          <w:szCs w:val="24"/>
        </w:rPr>
      </w:pPr>
      <w:r w:rsidRPr="00BB5C68">
        <w:rPr>
          <w:noProof/>
          <w:sz w:val="24"/>
          <w:szCs w:val="24"/>
          <w:lang w:eastAsia="en-GB"/>
        </w:rPr>
        <mc:AlternateContent>
          <mc:Choice Requires="wps">
            <w:drawing>
              <wp:inline distT="0" distB="0" distL="0" distR="0" wp14:anchorId="45DCE8AF" wp14:editId="46D75831">
                <wp:extent cx="5506720" cy="1097280"/>
                <wp:effectExtent l="0" t="0" r="17780" b="26670"/>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5858E8D" w14:textId="77777777" w:rsidR="00456E99" w:rsidRDefault="00456E99" w:rsidP="00836D0A"/>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62"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DYlNJicAIAAB8FAAAOAAAAAAAAAAAA&#10;AAAAAC4CAABkcnMvZTJvRG9jLnhtbFBLAQItABQABgAIAAAAIQB00aCm3gAAAAUBAAAPAAAAAAAA&#10;AAAAAAAAAMoEAABkcnMvZG93bnJldi54bWxQSwUGAAAAAAQABADzAAAA1QUAAAAA&#10;" w14:anchorId="4C27289A">
                <v:textbox>
                  <w:txbxContent>
                    <w:p w:rsidR="00456E99" w:rsidP="00836D0A" w:rsidRDefault="00456E99" w14:paraId="1C0CA9DA" w14:textId="77777777"/>
                  </w:txbxContent>
                </v:textbox>
                <w10:anchorlock/>
              </v:shape>
            </w:pict>
          </mc:Fallback>
        </mc:AlternateContent>
      </w:r>
    </w:p>
    <w:p w14:paraId="0CC4C2B1" w14:textId="77777777" w:rsidR="00836D0A" w:rsidRPr="00BB5C68" w:rsidRDefault="770A2173" w:rsidP="4F29D3BB">
      <w:pPr>
        <w:rPr>
          <w:rFonts w:ascii="Calibri" w:eastAsia="Calibri" w:hAnsi="Calibri" w:cs="Calibri"/>
          <w:sz w:val="24"/>
          <w:szCs w:val="24"/>
        </w:rPr>
      </w:pPr>
      <w:r w:rsidRPr="5BE1681B">
        <w:rPr>
          <w:rFonts w:ascii="Calibri" w:hAnsi="Calibri" w:cs="Tahoma"/>
          <w:b/>
          <w:bCs/>
          <w:sz w:val="24"/>
          <w:szCs w:val="24"/>
        </w:rPr>
        <w:t>2</w:t>
      </w:r>
      <w:r w:rsidR="6D36DE2B" w:rsidRPr="5BE1681B">
        <w:rPr>
          <w:rFonts w:ascii="Calibri" w:hAnsi="Calibri" w:cs="Tahoma"/>
          <w:b/>
          <w:bCs/>
          <w:sz w:val="24"/>
          <w:szCs w:val="24"/>
        </w:rPr>
        <w:t>8</w:t>
      </w:r>
      <w:r w:rsidR="4D6B5B64" w:rsidRPr="5BE1681B">
        <w:rPr>
          <w:rFonts w:ascii="Calibri" w:hAnsi="Calibri" w:cs="Tahoma"/>
          <w:b/>
          <w:bCs/>
          <w:sz w:val="24"/>
          <w:szCs w:val="24"/>
        </w:rPr>
        <w:t>.</w:t>
      </w:r>
      <w:r w:rsidR="4D6B5B64" w:rsidRPr="5BE1681B">
        <w:rPr>
          <w:rFonts w:ascii="Calibri" w:hAnsi="Calibri" w:cs="Tahoma"/>
          <w:sz w:val="24"/>
          <w:szCs w:val="24"/>
        </w:rPr>
        <w:t xml:space="preserve"> </w:t>
      </w:r>
      <w:r w:rsidR="57C04F9A" w:rsidRPr="5BE1681B">
        <w:rPr>
          <w:rFonts w:ascii="Calibri" w:eastAsia="Calibri" w:hAnsi="Calibri" w:cs="Calibri"/>
          <w:sz w:val="24"/>
          <w:szCs w:val="24"/>
        </w:rPr>
        <w:t xml:space="preserve"> </w:t>
      </w:r>
      <w:r w:rsidR="4E188276" w:rsidRPr="5BE1681B">
        <w:rPr>
          <w:rFonts w:ascii="Calibri" w:eastAsia="Calibri" w:hAnsi="Calibri" w:cs="Calibri"/>
          <w:sz w:val="24"/>
          <w:szCs w:val="24"/>
        </w:rPr>
        <w:t xml:space="preserve">Please confirm that the works will </w:t>
      </w:r>
      <w:r w:rsidR="0F938BC1" w:rsidRPr="5BE1681B">
        <w:rPr>
          <w:rFonts w:ascii="Calibri" w:eastAsia="Calibri" w:hAnsi="Calibri" w:cs="Calibri"/>
          <w:sz w:val="24"/>
          <w:szCs w:val="24"/>
        </w:rPr>
        <w:t>follow the guidance included in</w:t>
      </w:r>
      <w:r w:rsidR="4E188276" w:rsidRPr="5BE1681B">
        <w:rPr>
          <w:rFonts w:ascii="Calibri" w:eastAsia="Calibri" w:hAnsi="Calibri" w:cs="Calibri"/>
          <w:sz w:val="24"/>
          <w:szCs w:val="24"/>
        </w:rPr>
        <w:t xml:space="preserve"> </w:t>
      </w:r>
      <w:r w:rsidR="57C04F9A" w:rsidRPr="5BE1681B">
        <w:rPr>
          <w:rFonts w:ascii="Calibri" w:eastAsia="Calibri" w:hAnsi="Calibri" w:cs="Calibri"/>
          <w:sz w:val="24"/>
          <w:szCs w:val="24"/>
        </w:rPr>
        <w:t xml:space="preserve">‘London Good Practice Guide: Noise  &amp; Vibration Control for Demolition and Construction.  </w:t>
      </w:r>
    </w:p>
    <w:p w14:paraId="736DABE8" w14:textId="77777777" w:rsidR="00836D0A" w:rsidRPr="00BB5C68" w:rsidRDefault="00836D0A" w:rsidP="00836D0A">
      <w:pPr>
        <w:rPr>
          <w:rFonts w:ascii="Calibri" w:hAnsi="Calibri" w:cs="Tahoma"/>
          <w:sz w:val="24"/>
          <w:szCs w:val="24"/>
        </w:rPr>
      </w:pPr>
      <w:r w:rsidRPr="00BB5C68">
        <w:rPr>
          <w:noProof/>
          <w:sz w:val="24"/>
          <w:szCs w:val="24"/>
          <w:lang w:eastAsia="en-GB"/>
        </w:rPr>
        <mc:AlternateContent>
          <mc:Choice Requires="wps">
            <w:drawing>
              <wp:inline distT="0" distB="0" distL="0" distR="0" wp14:anchorId="4E5F28BD" wp14:editId="33AACBCE">
                <wp:extent cx="5506720" cy="1097280"/>
                <wp:effectExtent l="0" t="0" r="17780" b="26670"/>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43C1A66" w14:textId="77777777" w:rsidR="00456E99" w:rsidRDefault="00456E99" w:rsidP="00836D0A"/>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63"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" w14:anchorId="55BB2810">
                <v:textbox>
                  <w:txbxContent>
                    <w:p w:rsidR="00456E99" w:rsidP="00836D0A" w:rsidRDefault="00456E99" w14:paraId="2CDCC76B" w14:textId="77777777"/>
                  </w:txbxContent>
                </v:textbox>
                <w10:anchorlock/>
              </v:shape>
            </w:pict>
          </mc:Fallback>
        </mc:AlternateContent>
      </w:r>
    </w:p>
    <w:p w14:paraId="5168D88B" w14:textId="77777777" w:rsidR="5534CCA9" w:rsidRDefault="09EAB861" w:rsidP="40669997">
      <w:pPr>
        <w:jc w:val="both"/>
        <w:rPr>
          <w:rFonts w:ascii="Calibri" w:eastAsia="Calibri" w:hAnsi="Calibri" w:cs="Calibri"/>
          <w:sz w:val="24"/>
          <w:szCs w:val="24"/>
        </w:rPr>
      </w:pPr>
      <w:r w:rsidRPr="5BE1681B">
        <w:rPr>
          <w:rFonts w:ascii="Calibri" w:hAnsi="Calibri" w:cs="Tahoma"/>
          <w:b/>
          <w:bCs/>
          <w:sz w:val="24"/>
          <w:szCs w:val="24"/>
        </w:rPr>
        <w:t>29</w:t>
      </w:r>
      <w:r w:rsidR="7A1CEB6D" w:rsidRPr="5BE1681B">
        <w:rPr>
          <w:rFonts w:ascii="Calibri" w:hAnsi="Calibri" w:cs="Tahoma"/>
          <w:b/>
          <w:bCs/>
          <w:sz w:val="24"/>
          <w:szCs w:val="24"/>
        </w:rPr>
        <w:t>.</w:t>
      </w:r>
      <w:r w:rsidR="7A1CEB6D" w:rsidRPr="5BE1681B">
        <w:rPr>
          <w:rFonts w:ascii="Calibri" w:hAnsi="Calibri" w:cs="Tahoma"/>
          <w:sz w:val="24"/>
          <w:szCs w:val="24"/>
        </w:rPr>
        <w:t xml:space="preserve"> </w:t>
      </w:r>
      <w:r w:rsidR="3BE03A6F" w:rsidRPr="5BE1681B">
        <w:rPr>
          <w:rFonts w:ascii="Calibri" w:eastAsia="Calibri" w:hAnsi="Calibri" w:cs="Calibri"/>
          <w:sz w:val="24"/>
          <w:szCs w:val="24"/>
        </w:rPr>
        <w:t xml:space="preserve"> For medium or large developments, please provide details describing arrangements for the monitoring of noise and vibration levels, including instrumentation, locations of monitors and trigger levels where appropriate.</w:t>
      </w:r>
      <w:r w:rsidR="56589D23" w:rsidRPr="5BE1681B">
        <w:rPr>
          <w:rFonts w:ascii="Calibri" w:eastAsia="Calibri" w:hAnsi="Calibri" w:cs="Calibri"/>
          <w:sz w:val="24"/>
          <w:szCs w:val="24"/>
        </w:rPr>
        <w:t xml:space="preserve"> Small sites can be </w:t>
      </w:r>
      <w:r w:rsidR="0F5AF29D" w:rsidRPr="5BE1681B">
        <w:rPr>
          <w:rFonts w:ascii="Calibri" w:eastAsia="Calibri" w:hAnsi="Calibri" w:cs="Calibri"/>
          <w:sz w:val="24"/>
          <w:szCs w:val="24"/>
        </w:rPr>
        <w:t>asked</w:t>
      </w:r>
      <w:r w:rsidR="56589D23" w:rsidRPr="5BE1681B">
        <w:rPr>
          <w:rFonts w:ascii="Calibri" w:eastAsia="Calibri" w:hAnsi="Calibri" w:cs="Calibri"/>
          <w:sz w:val="24"/>
          <w:szCs w:val="24"/>
        </w:rPr>
        <w:t xml:space="preserve"> to implement a monitoring strategy </w:t>
      </w:r>
      <w:r w:rsidR="211E5C46" w:rsidRPr="5BE1681B">
        <w:rPr>
          <w:rFonts w:ascii="Calibri" w:eastAsia="Calibri" w:hAnsi="Calibri" w:cs="Calibri"/>
          <w:sz w:val="24"/>
          <w:szCs w:val="24"/>
        </w:rPr>
        <w:t>due to the sensitivity of the local environment</w:t>
      </w:r>
      <w:r w:rsidR="56589D23" w:rsidRPr="5BE1681B">
        <w:rPr>
          <w:rFonts w:ascii="Calibri" w:eastAsia="Calibri" w:hAnsi="Calibri" w:cs="Calibri"/>
          <w:sz w:val="24"/>
          <w:szCs w:val="24"/>
        </w:rPr>
        <w:t>.</w:t>
      </w:r>
    </w:p>
    <w:p w14:paraId="3E4830AD" w14:textId="77777777" w:rsidR="32D28CAA" w:rsidRDefault="32D28CAA" w:rsidP="7481EBA0">
      <w:pPr>
        <w:jc w:val="both"/>
        <w:rPr>
          <w:rFonts w:ascii="Calibri" w:eastAsia="Calibri" w:hAnsi="Calibri" w:cs="Calibri"/>
          <w:sz w:val="24"/>
          <w:szCs w:val="24"/>
        </w:rPr>
      </w:pPr>
      <w:r w:rsidRPr="7481EBA0">
        <w:rPr>
          <w:rFonts w:ascii="Calibri" w:eastAsia="Calibri" w:hAnsi="Calibri" w:cs="Calibri"/>
          <w:sz w:val="24"/>
          <w:szCs w:val="24"/>
        </w:rPr>
        <w:t xml:space="preserve">Contractor shall ensure that all monitoring data is available for inspection and review by the council and should </w:t>
      </w:r>
      <w:r w:rsidR="2A4F41DE" w:rsidRPr="7481EBA0">
        <w:rPr>
          <w:rFonts w:ascii="Calibri" w:eastAsia="Calibri" w:hAnsi="Calibri" w:cs="Calibri"/>
          <w:sz w:val="24"/>
          <w:szCs w:val="24"/>
        </w:rPr>
        <w:t>include noise</w:t>
      </w:r>
      <w:r w:rsidRPr="7481EBA0">
        <w:rPr>
          <w:rFonts w:ascii="Calibri" w:eastAsia="Calibri" w:hAnsi="Calibri" w:cs="Calibri"/>
          <w:sz w:val="24"/>
          <w:szCs w:val="24"/>
        </w:rPr>
        <w:t xml:space="preserve">, vibration and dust monitoring </w:t>
      </w:r>
      <w:r w:rsidR="0F37B394" w:rsidRPr="7481EBA0">
        <w:rPr>
          <w:rFonts w:ascii="Calibri" w:eastAsia="Calibri" w:hAnsi="Calibri" w:cs="Calibri"/>
          <w:sz w:val="24"/>
          <w:szCs w:val="24"/>
        </w:rPr>
        <w:t>data.</w:t>
      </w:r>
      <w:r w:rsidR="6EDDF5B3" w:rsidRPr="7481EBA0">
        <w:rPr>
          <w:rFonts w:ascii="Calibri" w:eastAsia="Calibri" w:hAnsi="Calibri" w:cs="Calibri"/>
          <w:sz w:val="24"/>
          <w:szCs w:val="24"/>
        </w:rPr>
        <w:t xml:space="preserve"> </w:t>
      </w:r>
    </w:p>
    <w:p w14:paraId="72803110" w14:textId="77777777" w:rsidR="7B65B269" w:rsidRDefault="7B65B269" w:rsidP="7481EBA0">
      <w:pPr>
        <w:jc w:val="both"/>
        <w:rPr>
          <w:rFonts w:ascii="Calibri" w:eastAsia="Calibri" w:hAnsi="Calibri" w:cs="Calibri"/>
          <w:sz w:val="24"/>
          <w:szCs w:val="24"/>
        </w:rPr>
      </w:pPr>
      <w:r w:rsidRPr="7481EBA0">
        <w:rPr>
          <w:rFonts w:ascii="Calibri" w:eastAsia="Calibri" w:hAnsi="Calibri" w:cs="Calibri"/>
          <w:sz w:val="24"/>
          <w:szCs w:val="24"/>
        </w:rPr>
        <w:t>We may request to provide a real-time monitoring data to be published if requested by the community working group.</w:t>
      </w:r>
    </w:p>
    <w:p w14:paraId="3AE7394F" w14:textId="77777777" w:rsidR="31DFD349" w:rsidRDefault="31DFD349" w:rsidP="40669997">
      <w:pPr>
        <w:jc w:val="both"/>
        <w:rPr>
          <w:rFonts w:ascii="Calibri" w:eastAsia="Calibri" w:hAnsi="Calibri" w:cs="Calibri"/>
          <w:sz w:val="24"/>
          <w:szCs w:val="24"/>
        </w:rPr>
      </w:pPr>
      <w:r w:rsidRPr="7481EBA0">
        <w:rPr>
          <w:rFonts w:ascii="Calibri" w:eastAsia="Calibri" w:hAnsi="Calibri" w:cs="Calibri"/>
          <w:sz w:val="24"/>
          <w:szCs w:val="24"/>
        </w:rPr>
        <w:t>Please refer to the Camden Guidance for additional information on monitoring requirements</w:t>
      </w:r>
      <w:r w:rsidR="01EDA0C3" w:rsidRPr="7481EBA0">
        <w:rPr>
          <w:rFonts w:ascii="Calibri" w:eastAsia="Calibri" w:hAnsi="Calibri" w:cs="Calibri"/>
          <w:sz w:val="24"/>
          <w:szCs w:val="24"/>
        </w:rPr>
        <w:t>.</w:t>
      </w:r>
    </w:p>
    <w:p w14:paraId="538E6756" w14:textId="77777777" w:rsidR="00836D0A" w:rsidRPr="00BB5C68" w:rsidRDefault="00836D0A" w:rsidP="00836D0A">
      <w:pPr>
        <w:rPr>
          <w:rFonts w:ascii="Calibri" w:hAnsi="Calibri" w:cs="Tahoma"/>
          <w:sz w:val="24"/>
          <w:szCs w:val="24"/>
        </w:rPr>
      </w:pPr>
      <w:r w:rsidRPr="00BB5C68">
        <w:rPr>
          <w:noProof/>
          <w:sz w:val="24"/>
          <w:szCs w:val="24"/>
          <w:lang w:eastAsia="en-GB"/>
        </w:rPr>
        <w:lastRenderedPageBreak/>
        <mc:AlternateContent>
          <mc:Choice Requires="wps">
            <w:drawing>
              <wp:inline distT="0" distB="0" distL="0" distR="0" wp14:anchorId="3A595BF4" wp14:editId="11296960">
                <wp:extent cx="5506720" cy="914400"/>
                <wp:effectExtent l="0" t="0" r="17780" b="19050"/>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14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79700BA" w14:textId="77777777" w:rsidR="00456E99" w:rsidRDefault="00456E99" w:rsidP="00836D0A"/>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64" style="width:433.6pt;height:1in;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" w14:anchorId="0ACE5D73">
                <v:textbox>
                  <w:txbxContent>
                    <w:p w:rsidR="00456E99" w:rsidP="00836D0A" w:rsidRDefault="00456E99" w14:paraId="2CDB28B1" w14:textId="77777777"/>
                  </w:txbxContent>
                </v:textbox>
                <w10:anchorlock/>
              </v:shape>
            </w:pict>
          </mc:Fallback>
        </mc:AlternateContent>
      </w:r>
    </w:p>
    <w:p w14:paraId="191F2DB4" w14:textId="77777777" w:rsidR="02E30A25" w:rsidRDefault="0D6B5DF6" w:rsidP="7481EBA0">
      <w:pPr>
        <w:rPr>
          <w:rFonts w:ascii="Calibri" w:eastAsia="Calibri" w:hAnsi="Calibri" w:cs="Calibri"/>
          <w:sz w:val="24"/>
          <w:szCs w:val="24"/>
        </w:rPr>
      </w:pPr>
      <w:r w:rsidRPr="5BE1681B">
        <w:rPr>
          <w:b/>
          <w:bCs/>
          <w:sz w:val="24"/>
          <w:szCs w:val="24"/>
        </w:rPr>
        <w:t>3</w:t>
      </w:r>
      <w:r w:rsidR="4875E42C" w:rsidRPr="5BE1681B">
        <w:rPr>
          <w:b/>
          <w:bCs/>
          <w:sz w:val="24"/>
          <w:szCs w:val="24"/>
        </w:rPr>
        <w:t>0</w:t>
      </w:r>
      <w:r w:rsidRPr="5BE1681B">
        <w:rPr>
          <w:b/>
          <w:bCs/>
          <w:sz w:val="24"/>
          <w:szCs w:val="24"/>
        </w:rPr>
        <w:t xml:space="preserve">. </w:t>
      </w:r>
      <w:r w:rsidRPr="5BE1681B">
        <w:rPr>
          <w:rFonts w:ascii="Calibri" w:eastAsia="Calibri" w:hAnsi="Calibri" w:cs="Calibri"/>
          <w:sz w:val="24"/>
          <w:szCs w:val="24"/>
        </w:rPr>
        <w:t xml:space="preserve">For large developments, please confirm </w:t>
      </w:r>
      <w:r w:rsidR="366D9D61" w:rsidRPr="5BE1681B">
        <w:rPr>
          <w:rFonts w:ascii="Calibri" w:eastAsia="Calibri" w:hAnsi="Calibri" w:cs="Calibri"/>
          <w:sz w:val="24"/>
          <w:szCs w:val="24"/>
        </w:rPr>
        <w:t>if</w:t>
      </w:r>
      <w:r w:rsidRPr="5BE1681B">
        <w:rPr>
          <w:rFonts w:ascii="Calibri" w:eastAsia="Calibri" w:hAnsi="Calibri" w:cs="Calibri"/>
          <w:sz w:val="24"/>
          <w:szCs w:val="24"/>
        </w:rPr>
        <w:t xml:space="preserve"> a S61 application will be submitted once the contractor has been appointed.</w:t>
      </w:r>
      <w:r w:rsidR="2C4CC777" w:rsidRPr="5BE1681B">
        <w:rPr>
          <w:rFonts w:ascii="Calibri" w:eastAsia="Calibri" w:hAnsi="Calibri" w:cs="Calibri"/>
          <w:sz w:val="24"/>
          <w:szCs w:val="24"/>
        </w:rPr>
        <w:t xml:space="preserve"> Please see the Camden guidance for information on how to apply for extended working hours.</w:t>
      </w:r>
    </w:p>
    <w:p w14:paraId="5C29159A" w14:textId="77777777" w:rsidR="4F29D3BB" w:rsidRPr="00EF2190" w:rsidRDefault="140F6035" w:rsidP="00EF2190">
      <w:pPr>
        <w:rPr>
          <w:rFonts w:ascii="Calibri" w:hAnsi="Calibri" w:cs="Tahoma"/>
          <w:sz w:val="24"/>
          <w:szCs w:val="24"/>
        </w:rPr>
      </w:pPr>
      <w:r>
        <w:rPr>
          <w:noProof/>
          <w:lang w:eastAsia="en-GB"/>
        </w:rPr>
        <mc:AlternateContent>
          <mc:Choice Requires="wps">
            <w:drawing>
              <wp:inline distT="0" distB="0" distL="0" distR="0" wp14:anchorId="7CBC3128" wp14:editId="5AB6CEF4">
                <wp:extent cx="5506720" cy="914400"/>
                <wp:effectExtent l="0" t="0" r="17780" b="19050"/>
                <wp:docPr id="11618931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14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7A46385" w14:textId="77777777" w:rsidR="00456E99" w:rsidRDefault="00456E99" w:rsidP="00836D0A"/>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65" style="width:433.6pt;height:1in;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" w14:anchorId="6E956747">
                <v:textbox>
                  <w:txbxContent>
                    <w:p w:rsidR="00456E99" w:rsidP="00836D0A" w:rsidRDefault="00456E99" w14:paraId="42535593" w14:textId="77777777"/>
                  </w:txbxContent>
                </v:textbox>
                <w10:anchorlock/>
              </v:shape>
            </w:pict>
          </mc:Fallback>
        </mc:AlternateContent>
      </w:r>
    </w:p>
    <w:p w14:paraId="2F2E8C2A" w14:textId="77777777" w:rsidR="7D8521D6" w:rsidRDefault="7D8521D6" w:rsidP="7D8521D6">
      <w:pPr>
        <w:pStyle w:val="NoSpacing"/>
        <w:rPr>
          <w:sz w:val="24"/>
          <w:szCs w:val="24"/>
        </w:rPr>
      </w:pPr>
    </w:p>
    <w:p w14:paraId="27C3EB38" w14:textId="77777777" w:rsidR="0F5F2074" w:rsidRDefault="0F5F2074" w:rsidP="0F5F2074">
      <w:pPr>
        <w:pStyle w:val="NoSpacing"/>
        <w:rPr>
          <w:sz w:val="24"/>
          <w:szCs w:val="24"/>
        </w:rPr>
      </w:pPr>
    </w:p>
    <w:p w14:paraId="22239385" w14:textId="77777777" w:rsidR="00585F2C" w:rsidRDefault="350C2749" w:rsidP="00585F2C">
      <w:pPr>
        <w:pStyle w:val="NoSpacing"/>
        <w:jc w:val="both"/>
        <w:rPr>
          <w:rFonts w:ascii="Calibri" w:eastAsia="Calibri" w:hAnsi="Calibri" w:cs="Calibri"/>
          <w:sz w:val="24"/>
          <w:szCs w:val="24"/>
        </w:rPr>
      </w:pPr>
      <w:r w:rsidRPr="5BE1681B">
        <w:rPr>
          <w:rFonts w:ascii="Calibri" w:eastAsia="Calibri" w:hAnsi="Calibri" w:cs="Calibri"/>
          <w:b/>
          <w:bCs/>
          <w:sz w:val="24"/>
          <w:szCs w:val="24"/>
        </w:rPr>
        <w:t>3</w:t>
      </w:r>
      <w:r w:rsidR="3D94FE5F" w:rsidRPr="5BE1681B">
        <w:rPr>
          <w:rFonts w:ascii="Calibri" w:eastAsia="Calibri" w:hAnsi="Calibri" w:cs="Calibri"/>
          <w:b/>
          <w:bCs/>
          <w:sz w:val="24"/>
          <w:szCs w:val="24"/>
        </w:rPr>
        <w:t>1</w:t>
      </w:r>
      <w:r w:rsidRPr="5BE1681B">
        <w:rPr>
          <w:rFonts w:ascii="Calibri" w:eastAsia="Calibri" w:hAnsi="Calibri" w:cs="Calibri"/>
          <w:b/>
          <w:bCs/>
          <w:sz w:val="24"/>
          <w:szCs w:val="24"/>
        </w:rPr>
        <w:t>.</w:t>
      </w:r>
      <w:r w:rsidRPr="5BE1681B">
        <w:rPr>
          <w:rFonts w:ascii="Calibri" w:eastAsia="Calibri" w:hAnsi="Calibri" w:cs="Calibri"/>
          <w:sz w:val="24"/>
          <w:szCs w:val="24"/>
        </w:rPr>
        <w:t xml:space="preserve"> </w:t>
      </w:r>
      <w:r w:rsidR="00917C79" w:rsidRPr="5BE1681B">
        <w:rPr>
          <w:rFonts w:ascii="Calibri" w:eastAsia="Calibri" w:hAnsi="Calibri" w:cs="Calibri"/>
          <w:sz w:val="24"/>
          <w:szCs w:val="24"/>
        </w:rPr>
        <w:t>If required, p</w:t>
      </w:r>
      <w:r w:rsidRPr="5BE1681B">
        <w:rPr>
          <w:rFonts w:ascii="Calibri" w:eastAsia="Calibri" w:hAnsi="Calibri" w:cs="Calibri"/>
          <w:sz w:val="24"/>
          <w:szCs w:val="24"/>
        </w:rPr>
        <w:t xml:space="preserve">lease provide an Air Quality Assessment (AQA) and/or Dust Risk Assessment (DRA). </w:t>
      </w:r>
    </w:p>
    <w:p w14:paraId="49DF166E" w14:textId="77777777" w:rsidR="00585F2C" w:rsidRDefault="00585F2C" w:rsidP="00585F2C">
      <w:pPr>
        <w:pStyle w:val="NoSpacing"/>
        <w:jc w:val="both"/>
        <w:rPr>
          <w:rFonts w:ascii="Calibri" w:eastAsia="Calibri" w:hAnsi="Calibri" w:cs="Calibri"/>
          <w:sz w:val="24"/>
          <w:szCs w:val="24"/>
        </w:rPr>
      </w:pPr>
    </w:p>
    <w:p w14:paraId="0E6C4DE2" w14:textId="77777777" w:rsidR="00585F2C" w:rsidRDefault="00585F2C" w:rsidP="00585F2C">
      <w:pPr>
        <w:pStyle w:val="NoSpacing"/>
        <w:jc w:val="both"/>
        <w:rPr>
          <w:rFonts w:ascii="Calibri" w:hAnsi="Calibri" w:cs="Tahoma"/>
          <w:sz w:val="24"/>
          <w:szCs w:val="24"/>
        </w:rPr>
      </w:pPr>
      <w:r w:rsidRPr="00FF401E">
        <w:rPr>
          <w:rFonts w:ascii="Calibri" w:hAnsi="Calibri" w:cs="Tahoma"/>
          <w:b/>
          <w:bCs/>
          <w:sz w:val="24"/>
          <w:szCs w:val="24"/>
        </w:rPr>
        <w:t>To establish if an AQA is required</w:t>
      </w:r>
      <w:r w:rsidRPr="7D8521D6">
        <w:rPr>
          <w:rFonts w:ascii="Calibri" w:hAnsi="Calibri" w:cs="Tahoma"/>
          <w:sz w:val="24"/>
          <w:szCs w:val="24"/>
        </w:rPr>
        <w:t xml:space="preserve">, please </w:t>
      </w:r>
      <w:r w:rsidR="2DAEC84E" w:rsidRPr="775A39D3">
        <w:rPr>
          <w:rFonts w:ascii="Calibri" w:hAnsi="Calibri" w:cs="Tahoma"/>
          <w:sz w:val="24"/>
          <w:szCs w:val="24"/>
        </w:rPr>
        <w:t>refer</w:t>
      </w:r>
      <w:r w:rsidR="002B468B">
        <w:rPr>
          <w:rFonts w:ascii="Calibri" w:hAnsi="Calibri" w:cs="Tahoma"/>
          <w:sz w:val="24"/>
          <w:szCs w:val="24"/>
        </w:rPr>
        <w:t xml:space="preserve"> to</w:t>
      </w:r>
      <w:r w:rsidR="2DAEC84E" w:rsidRPr="775A39D3">
        <w:rPr>
          <w:rFonts w:ascii="Calibri" w:hAnsi="Calibri" w:cs="Tahoma"/>
          <w:sz w:val="24"/>
          <w:szCs w:val="24"/>
        </w:rPr>
        <w:t xml:space="preserve"> </w:t>
      </w:r>
      <w:r w:rsidR="000243BE">
        <w:rPr>
          <w:rFonts w:ascii="Calibri" w:eastAsia="Calibri" w:hAnsi="Calibri" w:cs="Calibri"/>
          <w:sz w:val="24"/>
          <w:szCs w:val="24"/>
        </w:rPr>
        <w:t>Camden’s</w:t>
      </w:r>
      <w:r w:rsidR="000243BE" w:rsidRPr="0F5F2074">
        <w:rPr>
          <w:rFonts w:ascii="Calibri" w:eastAsia="Calibri" w:hAnsi="Calibri" w:cs="Calibri"/>
          <w:sz w:val="24"/>
          <w:szCs w:val="24"/>
        </w:rPr>
        <w:t xml:space="preserve"> </w:t>
      </w:r>
      <w:hyperlink r:id="rId19">
        <w:r w:rsidR="000243BE" w:rsidRPr="0F5F2074">
          <w:rPr>
            <w:rStyle w:val="Hyperlink"/>
            <w:rFonts w:ascii="Calibri" w:eastAsia="Calibri" w:hAnsi="Calibri" w:cs="Calibri"/>
            <w:sz w:val="24"/>
            <w:szCs w:val="24"/>
          </w:rPr>
          <w:t>Air Quality Planning Guidance</w:t>
        </w:r>
      </w:hyperlink>
      <w:r w:rsidR="000243BE" w:rsidRPr="7D8521D6">
        <w:rPr>
          <w:rFonts w:ascii="Calibri" w:hAnsi="Calibri" w:cs="Tahoma"/>
          <w:sz w:val="24"/>
          <w:szCs w:val="24"/>
        </w:rPr>
        <w:t xml:space="preserve"> document (section 3)</w:t>
      </w:r>
      <w:r w:rsidR="000243BE">
        <w:rPr>
          <w:rFonts w:ascii="Calibri" w:hAnsi="Calibri" w:cs="Tahoma"/>
          <w:sz w:val="24"/>
          <w:szCs w:val="24"/>
        </w:rPr>
        <w:t xml:space="preserve"> and the</w:t>
      </w:r>
      <w:r w:rsidRPr="7D8521D6">
        <w:rPr>
          <w:rFonts w:ascii="Calibri" w:hAnsi="Calibri" w:cs="Tahoma"/>
          <w:sz w:val="24"/>
          <w:szCs w:val="24"/>
        </w:rPr>
        <w:t xml:space="preserve"> Council’s ‘Air quality assessments in planning applications’ </w:t>
      </w:r>
      <w:hyperlink r:id="rId20">
        <w:r w:rsidRPr="7D8521D6">
          <w:rPr>
            <w:rStyle w:val="Hyperlink"/>
            <w:rFonts w:ascii="Calibri" w:hAnsi="Calibri" w:cs="Tahoma"/>
            <w:sz w:val="24"/>
            <w:szCs w:val="24"/>
          </w:rPr>
          <w:t>webpage</w:t>
        </w:r>
      </w:hyperlink>
      <w:r w:rsidRPr="7D8521D6">
        <w:rPr>
          <w:rFonts w:ascii="Calibri" w:hAnsi="Calibri" w:cs="Tahoma"/>
          <w:sz w:val="24"/>
          <w:szCs w:val="24"/>
        </w:rPr>
        <w:t>.</w:t>
      </w:r>
    </w:p>
    <w:p w14:paraId="6BF49B5C" w14:textId="77777777" w:rsidR="350C2749" w:rsidRDefault="350C2749" w:rsidP="0F5F2074">
      <w:pPr>
        <w:spacing w:after="0"/>
        <w:jc w:val="both"/>
        <w:rPr>
          <w:rFonts w:ascii="Calibri" w:eastAsia="Calibri" w:hAnsi="Calibri" w:cs="Calibri"/>
          <w:sz w:val="24"/>
          <w:szCs w:val="24"/>
        </w:rPr>
      </w:pPr>
    </w:p>
    <w:p w14:paraId="21F90478" w14:textId="77777777" w:rsidR="350C2749" w:rsidRDefault="350C2749" w:rsidP="0F5F2074">
      <w:pPr>
        <w:spacing w:after="0"/>
        <w:jc w:val="both"/>
        <w:rPr>
          <w:rFonts w:ascii="Calibri" w:eastAsia="Calibri" w:hAnsi="Calibri" w:cs="Calibri"/>
          <w:sz w:val="24"/>
          <w:szCs w:val="24"/>
        </w:rPr>
      </w:pPr>
      <w:r w:rsidRPr="0F5F2074">
        <w:rPr>
          <w:rFonts w:ascii="Calibri" w:eastAsia="Calibri" w:hAnsi="Calibri" w:cs="Calibri"/>
          <w:b/>
          <w:bCs/>
          <w:sz w:val="24"/>
          <w:szCs w:val="24"/>
        </w:rPr>
        <w:t>Please attach the AQA and/or DRA as an appendix to this proforma</w:t>
      </w:r>
      <w:r w:rsidRPr="0F5F2074">
        <w:rPr>
          <w:rFonts w:ascii="Calibri" w:eastAsia="Calibri" w:hAnsi="Calibri" w:cs="Calibri"/>
          <w:sz w:val="24"/>
          <w:szCs w:val="24"/>
        </w:rPr>
        <w:t xml:space="preserve">. </w:t>
      </w:r>
    </w:p>
    <w:p w14:paraId="692D46BC" w14:textId="77777777" w:rsidR="350C2749" w:rsidRDefault="350C2749" w:rsidP="0F5F2074">
      <w:pPr>
        <w:spacing w:after="0"/>
        <w:jc w:val="both"/>
        <w:rPr>
          <w:rFonts w:ascii="Calibri" w:eastAsia="Calibri" w:hAnsi="Calibri" w:cs="Calibri"/>
          <w:sz w:val="24"/>
          <w:szCs w:val="24"/>
        </w:rPr>
      </w:pPr>
      <w:r>
        <w:rPr>
          <w:noProof/>
          <w:lang w:eastAsia="en-GB"/>
        </w:rPr>
        <mc:AlternateContent>
          <mc:Choice Requires="wps">
            <w:drawing>
              <wp:inline distT="0" distB="0" distL="0" distR="0" wp14:anchorId="322E578F" wp14:editId="36E1D886">
                <wp:extent cx="5506720" cy="1097280"/>
                <wp:effectExtent l="0" t="0" r="17780" b="26670"/>
                <wp:docPr id="21404809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DC8B3B9" w14:textId="77777777" w:rsidR="00456E99" w:rsidRDefault="00456E99" w:rsidP="00836D0A"/>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66"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" w14:anchorId="4EA28847">
                <v:textbox>
                  <w:txbxContent>
                    <w:p w:rsidR="00456E99" w:rsidP="00836D0A" w:rsidRDefault="00456E99" w14:paraId="54563C4D" w14:textId="77777777"/>
                  </w:txbxContent>
                </v:textbox>
                <w10:anchorlock/>
              </v:shape>
            </w:pict>
          </mc:Fallback>
        </mc:AlternateContent>
      </w:r>
    </w:p>
    <w:p w14:paraId="08FF7DA8" w14:textId="77777777" w:rsidR="350C2749" w:rsidRDefault="350C2749" w:rsidP="0F5F2074">
      <w:pPr>
        <w:spacing w:after="0"/>
        <w:jc w:val="both"/>
        <w:rPr>
          <w:rFonts w:ascii="Calibri" w:eastAsia="Calibri" w:hAnsi="Calibri" w:cs="Calibri"/>
          <w:sz w:val="24"/>
          <w:szCs w:val="24"/>
        </w:rPr>
      </w:pPr>
      <w:r w:rsidRPr="0F5F2074">
        <w:rPr>
          <w:rFonts w:ascii="Calibri" w:eastAsia="Calibri" w:hAnsi="Calibri" w:cs="Calibri"/>
          <w:sz w:val="24"/>
          <w:szCs w:val="24"/>
        </w:rPr>
        <w:t xml:space="preserve"> </w:t>
      </w:r>
    </w:p>
    <w:p w14:paraId="4C8443F6" w14:textId="77777777" w:rsidR="0F5F2074" w:rsidRPr="005821E2" w:rsidRDefault="350C2749" w:rsidP="005821E2">
      <w:pPr>
        <w:spacing w:after="0"/>
        <w:jc w:val="both"/>
        <w:rPr>
          <w:rFonts w:ascii="Calibri" w:eastAsia="Calibri" w:hAnsi="Calibri" w:cs="Calibri"/>
          <w:sz w:val="24"/>
          <w:szCs w:val="24"/>
        </w:rPr>
      </w:pPr>
      <w:r w:rsidRPr="0F5F2074">
        <w:rPr>
          <w:rFonts w:ascii="Calibri" w:eastAsia="Calibri" w:hAnsi="Calibri" w:cs="Calibri"/>
          <w:sz w:val="24"/>
          <w:szCs w:val="24"/>
        </w:rPr>
        <w:t>AQA</w:t>
      </w:r>
      <w:r w:rsidR="00893463">
        <w:rPr>
          <w:rFonts w:ascii="Calibri" w:eastAsia="Calibri" w:hAnsi="Calibri" w:cs="Calibri"/>
          <w:sz w:val="24"/>
          <w:szCs w:val="24"/>
        </w:rPr>
        <w:t>s</w:t>
      </w:r>
      <w:r w:rsidRPr="0F5F2074">
        <w:rPr>
          <w:rFonts w:ascii="Calibri" w:eastAsia="Calibri" w:hAnsi="Calibri" w:cs="Calibri"/>
          <w:sz w:val="24"/>
          <w:szCs w:val="24"/>
        </w:rPr>
        <w:t xml:space="preserve"> and/or Dust Risk Assessment</w:t>
      </w:r>
      <w:r w:rsidR="00893463">
        <w:rPr>
          <w:rFonts w:ascii="Calibri" w:eastAsia="Calibri" w:hAnsi="Calibri" w:cs="Calibri"/>
          <w:sz w:val="24"/>
          <w:szCs w:val="24"/>
        </w:rPr>
        <w:t>s</w:t>
      </w:r>
      <w:r w:rsidRPr="0F5F2074">
        <w:rPr>
          <w:rFonts w:ascii="Calibri" w:eastAsia="Calibri" w:hAnsi="Calibri" w:cs="Calibri"/>
          <w:sz w:val="24"/>
          <w:szCs w:val="24"/>
        </w:rPr>
        <w:t xml:space="preserve"> (DRA) </w:t>
      </w:r>
      <w:r w:rsidR="004C04D1">
        <w:rPr>
          <w:rFonts w:ascii="Calibri" w:eastAsia="Calibri" w:hAnsi="Calibri" w:cs="Calibri"/>
          <w:sz w:val="24"/>
          <w:szCs w:val="24"/>
        </w:rPr>
        <w:t>should</w:t>
      </w:r>
      <w:r w:rsidRPr="0F5F2074">
        <w:rPr>
          <w:rFonts w:ascii="Calibri" w:eastAsia="Calibri" w:hAnsi="Calibri" w:cs="Calibri"/>
          <w:sz w:val="24"/>
          <w:szCs w:val="24"/>
        </w:rPr>
        <w:t xml:space="preserve"> b</w:t>
      </w:r>
      <w:r w:rsidR="665EE72A" w:rsidRPr="0F5F2074">
        <w:rPr>
          <w:rFonts w:ascii="Calibri" w:eastAsia="Calibri" w:hAnsi="Calibri" w:cs="Calibri"/>
          <w:sz w:val="24"/>
          <w:szCs w:val="24"/>
        </w:rPr>
        <w:t>e</w:t>
      </w:r>
      <w:r w:rsidRPr="0F5F2074">
        <w:rPr>
          <w:rFonts w:ascii="Calibri" w:eastAsia="Calibri" w:hAnsi="Calibri" w:cs="Calibri"/>
          <w:sz w:val="24"/>
          <w:szCs w:val="24"/>
        </w:rPr>
        <w:t xml:space="preserve"> undertaken at planning application stage </w:t>
      </w:r>
      <w:r w:rsidR="1FBEAE8A" w:rsidRPr="0F5F2074">
        <w:rPr>
          <w:rFonts w:ascii="Calibri" w:eastAsia="Calibri" w:hAnsi="Calibri" w:cs="Calibri"/>
          <w:sz w:val="24"/>
          <w:szCs w:val="24"/>
        </w:rPr>
        <w:t xml:space="preserve">for </w:t>
      </w:r>
      <w:r w:rsidR="00893463">
        <w:rPr>
          <w:rFonts w:ascii="Calibri" w:eastAsia="Calibri" w:hAnsi="Calibri" w:cs="Calibri"/>
          <w:sz w:val="24"/>
          <w:szCs w:val="24"/>
        </w:rPr>
        <w:t xml:space="preserve">all </w:t>
      </w:r>
      <w:r w:rsidR="1FBEAE8A" w:rsidRPr="0F5F2074">
        <w:rPr>
          <w:rFonts w:ascii="Calibri" w:eastAsia="Calibri" w:hAnsi="Calibri" w:cs="Calibri"/>
          <w:sz w:val="24"/>
          <w:szCs w:val="24"/>
        </w:rPr>
        <w:t>major developments</w:t>
      </w:r>
      <w:r w:rsidR="006C1187">
        <w:rPr>
          <w:rFonts w:ascii="Calibri" w:eastAsia="Calibri" w:hAnsi="Calibri" w:cs="Calibri"/>
          <w:sz w:val="24"/>
          <w:szCs w:val="24"/>
        </w:rPr>
        <w:t xml:space="preserve"> and follow the </w:t>
      </w:r>
      <w:r w:rsidR="001818F5">
        <w:rPr>
          <w:rFonts w:ascii="Calibri" w:eastAsia="Calibri" w:hAnsi="Calibri" w:cs="Calibri"/>
          <w:sz w:val="24"/>
          <w:szCs w:val="24"/>
        </w:rPr>
        <w:t>methodology outlined</w:t>
      </w:r>
      <w:r w:rsidR="1FBEAE8A" w:rsidRPr="0F5F2074">
        <w:rPr>
          <w:rFonts w:ascii="Calibri" w:eastAsia="Calibri" w:hAnsi="Calibri" w:cs="Calibri"/>
          <w:sz w:val="24"/>
          <w:szCs w:val="24"/>
        </w:rPr>
        <w:t xml:space="preserve"> </w:t>
      </w:r>
      <w:r w:rsidRPr="0F5F2074">
        <w:rPr>
          <w:rFonts w:ascii="Calibri" w:eastAsia="Calibri" w:hAnsi="Calibri" w:cs="Calibri"/>
          <w:sz w:val="24"/>
          <w:szCs w:val="24"/>
        </w:rPr>
        <w:t>in the GLA</w:t>
      </w:r>
      <w:r w:rsidR="001818F5">
        <w:rPr>
          <w:rFonts w:ascii="Calibri" w:eastAsia="Calibri" w:hAnsi="Calibri" w:cs="Calibri"/>
          <w:sz w:val="24"/>
          <w:szCs w:val="24"/>
        </w:rPr>
        <w:t>’s</w:t>
      </w:r>
      <w:r w:rsidRPr="0F5F2074">
        <w:rPr>
          <w:rFonts w:ascii="Calibri" w:eastAsia="Calibri" w:hAnsi="Calibri" w:cs="Calibri"/>
          <w:sz w:val="24"/>
          <w:szCs w:val="24"/>
        </w:rPr>
        <w:t xml:space="preserve"> </w:t>
      </w:r>
      <w:hyperlink r:id="rId21" w:history="1">
        <w:r w:rsidRPr="006A6A87">
          <w:rPr>
            <w:rStyle w:val="Hyperlink"/>
            <w:rFonts w:ascii="Calibri" w:eastAsia="Calibri" w:hAnsi="Calibri" w:cs="Calibri"/>
            <w:sz w:val="24"/>
            <w:szCs w:val="24"/>
          </w:rPr>
          <w:t>The Control of Dust and Emissions During Demolition and Construction SPG</w:t>
        </w:r>
      </w:hyperlink>
      <w:r w:rsidR="0651BC42" w:rsidRPr="0F5F2074">
        <w:rPr>
          <w:rFonts w:ascii="Calibri" w:eastAsia="Calibri" w:hAnsi="Calibri" w:cs="Calibri"/>
          <w:sz w:val="24"/>
          <w:szCs w:val="24"/>
        </w:rPr>
        <w:t xml:space="preserve">. </w:t>
      </w:r>
      <w:r w:rsidR="00C97E17">
        <w:rPr>
          <w:rFonts w:ascii="Calibri" w:eastAsia="Calibri" w:hAnsi="Calibri" w:cs="Calibri"/>
          <w:sz w:val="24"/>
          <w:szCs w:val="24"/>
        </w:rPr>
        <w:t>This</w:t>
      </w:r>
      <w:r w:rsidR="5771C354" w:rsidRPr="0F5F2074">
        <w:rPr>
          <w:rFonts w:ascii="Calibri" w:eastAsia="Calibri" w:hAnsi="Calibri" w:cs="Calibri"/>
          <w:sz w:val="24"/>
          <w:szCs w:val="24"/>
        </w:rPr>
        <w:t xml:space="preserve"> may </w:t>
      </w:r>
      <w:r w:rsidR="24669CBD" w:rsidRPr="0F5F2074">
        <w:rPr>
          <w:rFonts w:ascii="Calibri" w:eastAsia="Calibri" w:hAnsi="Calibri" w:cs="Calibri"/>
          <w:sz w:val="24"/>
          <w:szCs w:val="24"/>
        </w:rPr>
        <w:t xml:space="preserve">not </w:t>
      </w:r>
      <w:r w:rsidR="00C97E17">
        <w:rPr>
          <w:rFonts w:ascii="Calibri" w:eastAsia="Calibri" w:hAnsi="Calibri" w:cs="Calibri"/>
          <w:sz w:val="24"/>
          <w:szCs w:val="24"/>
        </w:rPr>
        <w:t>be required</w:t>
      </w:r>
      <w:r w:rsidR="24669CBD" w:rsidRPr="0F5F2074">
        <w:rPr>
          <w:rFonts w:ascii="Calibri" w:eastAsia="Calibri" w:hAnsi="Calibri" w:cs="Calibri"/>
          <w:sz w:val="24"/>
          <w:szCs w:val="24"/>
        </w:rPr>
        <w:t xml:space="preserve"> for smaller developments, but </w:t>
      </w:r>
      <w:r w:rsidR="00C97E17">
        <w:rPr>
          <w:rFonts w:ascii="Calibri" w:eastAsia="Calibri" w:hAnsi="Calibri" w:cs="Calibri"/>
          <w:sz w:val="24"/>
          <w:szCs w:val="24"/>
        </w:rPr>
        <w:t>a</w:t>
      </w:r>
      <w:r w:rsidR="00FE6C2C">
        <w:rPr>
          <w:rFonts w:ascii="Calibri" w:eastAsia="Calibri" w:hAnsi="Calibri" w:cs="Calibri"/>
          <w:sz w:val="24"/>
          <w:szCs w:val="24"/>
        </w:rPr>
        <w:t xml:space="preserve"> </w:t>
      </w:r>
      <w:r w:rsidR="3385EC9F" w:rsidRPr="0F5F2074">
        <w:rPr>
          <w:rFonts w:ascii="Calibri" w:eastAsia="Calibri" w:hAnsi="Calibri" w:cs="Calibri"/>
          <w:sz w:val="24"/>
          <w:szCs w:val="24"/>
        </w:rPr>
        <w:t>DRA</w:t>
      </w:r>
      <w:r w:rsidR="24669CBD" w:rsidRPr="0F5F2074">
        <w:rPr>
          <w:rFonts w:ascii="Calibri" w:eastAsia="Calibri" w:hAnsi="Calibri" w:cs="Calibri"/>
          <w:sz w:val="24"/>
          <w:szCs w:val="24"/>
        </w:rPr>
        <w:t xml:space="preserve"> </w:t>
      </w:r>
      <w:r w:rsidR="00C97E17">
        <w:rPr>
          <w:rFonts w:ascii="Calibri" w:eastAsia="Calibri" w:hAnsi="Calibri" w:cs="Calibri"/>
          <w:sz w:val="24"/>
          <w:szCs w:val="24"/>
        </w:rPr>
        <w:t xml:space="preserve">will be as </w:t>
      </w:r>
      <w:r w:rsidR="24669CBD" w:rsidRPr="0F5F2074">
        <w:rPr>
          <w:rFonts w:ascii="Calibri" w:eastAsia="Calibri" w:hAnsi="Calibri" w:cs="Calibri"/>
          <w:sz w:val="24"/>
          <w:szCs w:val="24"/>
        </w:rPr>
        <w:t xml:space="preserve">part of the CMP assessment. </w:t>
      </w:r>
      <w:r w:rsidRPr="0F5F2074">
        <w:rPr>
          <w:rFonts w:ascii="Calibri" w:eastAsia="Calibri" w:hAnsi="Calibri" w:cs="Calibri"/>
          <w:sz w:val="24"/>
          <w:szCs w:val="24"/>
        </w:rPr>
        <w:t>The risk assessment must take</w:t>
      </w:r>
      <w:r w:rsidR="00C97E17">
        <w:rPr>
          <w:rFonts w:ascii="Calibri" w:eastAsia="Calibri" w:hAnsi="Calibri" w:cs="Calibri"/>
          <w:sz w:val="24"/>
          <w:szCs w:val="24"/>
        </w:rPr>
        <w:t xml:space="preserve"> into</w:t>
      </w:r>
      <w:r w:rsidRPr="0F5F2074">
        <w:rPr>
          <w:rFonts w:ascii="Calibri" w:eastAsia="Calibri" w:hAnsi="Calibri" w:cs="Calibri"/>
          <w:sz w:val="24"/>
          <w:szCs w:val="24"/>
        </w:rPr>
        <w:t xml:space="preserve"> account </w:t>
      </w:r>
      <w:r w:rsidR="00C97E17">
        <w:rPr>
          <w:rFonts w:ascii="Calibri" w:eastAsia="Calibri" w:hAnsi="Calibri" w:cs="Calibri"/>
          <w:sz w:val="24"/>
          <w:szCs w:val="24"/>
        </w:rPr>
        <w:t>the</w:t>
      </w:r>
      <w:r w:rsidRPr="0F5F2074">
        <w:rPr>
          <w:rFonts w:ascii="Calibri" w:eastAsia="Calibri" w:hAnsi="Calibri" w:cs="Calibri"/>
          <w:sz w:val="24"/>
          <w:szCs w:val="24"/>
        </w:rPr>
        <w:t xml:space="preserve"> proximity </w:t>
      </w:r>
      <w:r w:rsidR="00C97E17">
        <w:rPr>
          <w:rFonts w:ascii="Calibri" w:eastAsia="Calibri" w:hAnsi="Calibri" w:cs="Calibri"/>
          <w:sz w:val="24"/>
          <w:szCs w:val="24"/>
        </w:rPr>
        <w:t>of</w:t>
      </w:r>
      <w:r w:rsidRPr="0F5F2074">
        <w:rPr>
          <w:rFonts w:ascii="Calibri" w:eastAsia="Calibri" w:hAnsi="Calibri" w:cs="Calibri"/>
          <w:sz w:val="24"/>
          <w:szCs w:val="24"/>
        </w:rPr>
        <w:t xml:space="preserve"> all human and sensitive </w:t>
      </w:r>
      <w:r w:rsidR="00FE6C2C">
        <w:rPr>
          <w:rFonts w:ascii="Calibri" w:eastAsia="Calibri" w:hAnsi="Calibri" w:cs="Calibri"/>
          <w:sz w:val="24"/>
          <w:szCs w:val="24"/>
        </w:rPr>
        <w:t xml:space="preserve">local </w:t>
      </w:r>
      <w:r w:rsidRPr="0F5F2074">
        <w:rPr>
          <w:rFonts w:ascii="Calibri" w:eastAsia="Calibri" w:hAnsi="Calibri" w:cs="Calibri"/>
          <w:sz w:val="24"/>
          <w:szCs w:val="24"/>
        </w:rPr>
        <w:t>receptors (e.g. schools, care homes</w:t>
      </w:r>
      <w:r w:rsidR="00FE6C2C">
        <w:rPr>
          <w:rFonts w:ascii="Calibri" w:eastAsia="Calibri" w:hAnsi="Calibri" w:cs="Calibri"/>
          <w:sz w:val="24"/>
          <w:szCs w:val="24"/>
        </w:rPr>
        <w:t>, health centres</w:t>
      </w:r>
      <w:r w:rsidRPr="0F5F2074">
        <w:rPr>
          <w:rFonts w:ascii="Calibri" w:eastAsia="Calibri" w:hAnsi="Calibri" w:cs="Calibri"/>
          <w:sz w:val="24"/>
          <w:szCs w:val="24"/>
        </w:rPr>
        <w:t xml:space="preserve"> etc.)</w:t>
      </w:r>
      <w:r w:rsidR="00C97E17">
        <w:rPr>
          <w:rFonts w:ascii="Calibri" w:eastAsia="Calibri" w:hAnsi="Calibri" w:cs="Calibri"/>
          <w:sz w:val="24"/>
          <w:szCs w:val="24"/>
        </w:rPr>
        <w:t xml:space="preserve"> relative to the site boundary</w:t>
      </w:r>
      <w:r w:rsidRPr="0F5F2074">
        <w:rPr>
          <w:rFonts w:ascii="Calibri" w:eastAsia="Calibri" w:hAnsi="Calibri" w:cs="Calibri"/>
          <w:sz w:val="24"/>
          <w:szCs w:val="24"/>
        </w:rPr>
        <w:t xml:space="preserve">, as detailed in the </w:t>
      </w:r>
      <w:hyperlink r:id="rId22">
        <w:r w:rsidRPr="0F5F2074">
          <w:rPr>
            <w:rStyle w:val="Hyperlink"/>
            <w:rFonts w:ascii="Calibri" w:eastAsia="Calibri" w:hAnsi="Calibri" w:cs="Calibri"/>
            <w:sz w:val="24"/>
            <w:szCs w:val="24"/>
            <w:u w:val="none"/>
          </w:rPr>
          <w:t>SPG</w:t>
        </w:r>
      </w:hyperlink>
      <w:r w:rsidRPr="0F5F2074">
        <w:rPr>
          <w:rFonts w:ascii="Calibri" w:eastAsia="Calibri" w:hAnsi="Calibri" w:cs="Calibri"/>
          <w:sz w:val="24"/>
          <w:szCs w:val="24"/>
        </w:rPr>
        <w:t xml:space="preserve">.  </w:t>
      </w:r>
    </w:p>
    <w:p w14:paraId="09301B79" w14:textId="77777777" w:rsidR="7D8521D6" w:rsidRDefault="7D8521D6" w:rsidP="7D8521D6">
      <w:pPr>
        <w:pStyle w:val="NoSpacing"/>
        <w:jc w:val="both"/>
        <w:rPr>
          <w:rFonts w:ascii="Calibri" w:hAnsi="Calibri" w:cs="Tahoma"/>
          <w:b/>
          <w:bCs/>
          <w:sz w:val="24"/>
          <w:szCs w:val="24"/>
          <w:u w:val="single"/>
        </w:rPr>
      </w:pPr>
    </w:p>
    <w:p w14:paraId="159AA20A" w14:textId="77777777" w:rsidR="57882DA9" w:rsidRDefault="57882DA9" w:rsidP="7D8521D6">
      <w:pPr>
        <w:pStyle w:val="NoSpacing"/>
        <w:jc w:val="both"/>
        <w:rPr>
          <w:rFonts w:ascii="Calibri" w:hAnsi="Calibri" w:cs="Tahoma"/>
          <w:sz w:val="24"/>
          <w:szCs w:val="24"/>
        </w:rPr>
      </w:pPr>
      <w:r w:rsidRPr="7D8521D6">
        <w:rPr>
          <w:rFonts w:ascii="Calibri" w:hAnsi="Calibri" w:cs="Tahoma"/>
          <w:b/>
          <w:bCs/>
          <w:sz w:val="24"/>
          <w:szCs w:val="24"/>
          <w:u w:val="single"/>
        </w:rPr>
        <w:t>Please attach the AQA and DRA as an appendix to this proforma</w:t>
      </w:r>
      <w:r w:rsidRPr="7D8521D6">
        <w:rPr>
          <w:rFonts w:ascii="Calibri" w:hAnsi="Calibri" w:cs="Tahoma"/>
          <w:sz w:val="24"/>
          <w:szCs w:val="24"/>
        </w:rPr>
        <w:t>.</w:t>
      </w:r>
    </w:p>
    <w:p w14:paraId="68470C22" w14:textId="77777777" w:rsidR="7D8521D6" w:rsidRDefault="7D8521D6" w:rsidP="7D8521D6">
      <w:pPr>
        <w:pStyle w:val="NoSpacing"/>
        <w:jc w:val="both"/>
        <w:rPr>
          <w:rFonts w:ascii="Calibri" w:hAnsi="Calibri" w:cs="Tahoma"/>
          <w:sz w:val="24"/>
          <w:szCs w:val="24"/>
        </w:rPr>
      </w:pPr>
    </w:p>
    <w:p w14:paraId="08A95E87" w14:textId="77777777" w:rsidR="57882DA9" w:rsidRDefault="57882DA9" w:rsidP="7D8521D6">
      <w:pPr>
        <w:pStyle w:val="NoSpacing"/>
        <w:rPr>
          <w:rFonts w:ascii="Calibri" w:hAnsi="Calibri" w:cs="Tahoma"/>
          <w:sz w:val="24"/>
          <w:szCs w:val="24"/>
        </w:rPr>
      </w:pPr>
      <w:r>
        <w:rPr>
          <w:noProof/>
          <w:lang w:eastAsia="en-GB"/>
        </w:rPr>
        <w:lastRenderedPageBreak/>
        <mc:AlternateContent>
          <mc:Choice Requires="wps">
            <w:drawing>
              <wp:inline distT="0" distB="0" distL="0" distR="0" wp14:anchorId="113C62C7" wp14:editId="54A61474">
                <wp:extent cx="5506720" cy="1097280"/>
                <wp:effectExtent l="0" t="0" r="17780" b="26670"/>
                <wp:docPr id="1342430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700F692" w14:textId="77777777" w:rsidR="00456E99" w:rsidRDefault="00456E99" w:rsidP="00836D0A"/>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67"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" w14:anchorId="0A8C71E2">
                <v:textbox>
                  <w:txbxContent>
                    <w:p w:rsidR="00456E99" w:rsidP="00836D0A" w:rsidRDefault="00456E99" w14:paraId="4A3452B8" w14:textId="77777777"/>
                  </w:txbxContent>
                </v:textbox>
                <w10:anchorlock/>
              </v:shape>
            </w:pict>
          </mc:Fallback>
        </mc:AlternateContent>
      </w:r>
    </w:p>
    <w:p w14:paraId="649C2347" w14:textId="77777777" w:rsidR="0F5F2074" w:rsidRDefault="0F5F2074" w:rsidP="0F5F2074">
      <w:pPr>
        <w:pStyle w:val="NoSpacing"/>
        <w:rPr>
          <w:rFonts w:ascii="Calibri" w:hAnsi="Calibri" w:cs="Tahoma"/>
          <w:sz w:val="24"/>
          <w:szCs w:val="24"/>
        </w:rPr>
      </w:pPr>
    </w:p>
    <w:p w14:paraId="55024A83" w14:textId="77777777" w:rsidR="7D8521D6" w:rsidRDefault="7D8521D6" w:rsidP="7D8521D6">
      <w:pPr>
        <w:pStyle w:val="NoSpacing"/>
        <w:rPr>
          <w:sz w:val="24"/>
          <w:szCs w:val="24"/>
        </w:rPr>
      </w:pPr>
    </w:p>
    <w:p w14:paraId="53F156C2" w14:textId="77777777" w:rsidR="7A1CEB6D" w:rsidRDefault="7A1CEB6D" w:rsidP="7D8521D6">
      <w:pPr>
        <w:spacing w:after="0" w:line="240" w:lineRule="auto"/>
        <w:jc w:val="both"/>
        <w:rPr>
          <w:rFonts w:ascii="Calibri" w:hAnsi="Calibri" w:cs="Tahoma"/>
          <w:sz w:val="24"/>
          <w:szCs w:val="24"/>
        </w:rPr>
      </w:pPr>
      <w:r w:rsidRPr="5BE1681B">
        <w:rPr>
          <w:b/>
          <w:bCs/>
          <w:sz w:val="24"/>
          <w:szCs w:val="24"/>
        </w:rPr>
        <w:t>3</w:t>
      </w:r>
      <w:r w:rsidR="61493AAA" w:rsidRPr="5BE1681B">
        <w:rPr>
          <w:b/>
          <w:bCs/>
          <w:sz w:val="24"/>
          <w:szCs w:val="24"/>
        </w:rPr>
        <w:t>2</w:t>
      </w:r>
      <w:r w:rsidRPr="5BE1681B">
        <w:rPr>
          <w:b/>
          <w:bCs/>
          <w:sz w:val="24"/>
          <w:szCs w:val="24"/>
        </w:rPr>
        <w:t>.</w:t>
      </w:r>
      <w:r w:rsidRPr="5BE1681B">
        <w:rPr>
          <w:sz w:val="24"/>
          <w:szCs w:val="24"/>
        </w:rPr>
        <w:t xml:space="preserve"> </w:t>
      </w:r>
      <w:r w:rsidR="63616DF4" w:rsidRPr="5BE1681B">
        <w:rPr>
          <w:rFonts w:cs="Tahoma"/>
          <w:sz w:val="24"/>
          <w:szCs w:val="24"/>
        </w:rPr>
        <w:t xml:space="preserve">Please confirm that all of the GLA’s ‘highly recommended’ measures from the </w:t>
      </w:r>
      <w:r w:rsidR="63616DF4" w:rsidRPr="5BE1681B">
        <w:rPr>
          <w:sz w:val="24"/>
          <w:szCs w:val="24"/>
        </w:rPr>
        <w:t>SPG</w:t>
      </w:r>
      <w:r w:rsidR="63616DF4" w:rsidRPr="5BE1681B">
        <w:rPr>
          <w:rStyle w:val="Hyperlink"/>
          <w:sz w:val="24"/>
          <w:szCs w:val="24"/>
        </w:rPr>
        <w:t xml:space="preserve"> </w:t>
      </w:r>
      <w:r w:rsidR="63616DF4" w:rsidRPr="5BE1681B">
        <w:rPr>
          <w:rFonts w:cs="Tahoma"/>
          <w:sz w:val="24"/>
          <w:szCs w:val="24"/>
        </w:rPr>
        <w:t xml:space="preserve">document relative to the level of dust impact risk identified in </w:t>
      </w:r>
      <w:r w:rsidR="004B667B" w:rsidRPr="5BE1681B">
        <w:rPr>
          <w:rFonts w:cs="Tahoma"/>
          <w:sz w:val="24"/>
          <w:szCs w:val="24"/>
        </w:rPr>
        <w:t>the AQA</w:t>
      </w:r>
      <w:r w:rsidR="63616DF4" w:rsidRPr="5BE1681B">
        <w:rPr>
          <w:rFonts w:cs="Tahoma"/>
          <w:sz w:val="24"/>
          <w:szCs w:val="24"/>
        </w:rPr>
        <w:t xml:space="preserve"> have been addressed by completing the </w:t>
      </w:r>
      <w:r w:rsidR="63616DF4" w:rsidRPr="5BE1681B">
        <w:rPr>
          <w:sz w:val="24"/>
          <w:szCs w:val="24"/>
        </w:rPr>
        <w:t>GLA mitigation measures checklist</w:t>
      </w:r>
      <w:r w:rsidR="63616DF4" w:rsidRPr="5BE1681B">
        <w:rPr>
          <w:rFonts w:eastAsia="Times New Roman" w:cs="Segoe UI"/>
          <w:sz w:val="24"/>
          <w:szCs w:val="24"/>
          <w:lang w:eastAsia="en-GB"/>
        </w:rPr>
        <w:t>.</w:t>
      </w:r>
      <w:r w:rsidR="63616DF4" w:rsidRPr="5BE1681B">
        <w:rPr>
          <w:rFonts w:eastAsia="Times New Roman" w:cs="Times New Roman"/>
          <w:sz w:val="24"/>
          <w:szCs w:val="24"/>
          <w:lang w:eastAsia="en-GB"/>
        </w:rPr>
        <w:t xml:space="preserve"> (See </w:t>
      </w:r>
      <w:hyperlink r:id="rId23">
        <w:r w:rsidR="63616DF4" w:rsidRPr="5BE1681B">
          <w:rPr>
            <w:rStyle w:val="Hyperlink"/>
            <w:rFonts w:eastAsia="Times New Roman" w:cs="Times New Roman"/>
            <w:sz w:val="24"/>
            <w:szCs w:val="24"/>
            <w:lang w:eastAsia="en-GB"/>
          </w:rPr>
          <w:t>Appendix 7 of the SPG document</w:t>
        </w:r>
      </w:hyperlink>
      <w:r w:rsidR="63616DF4" w:rsidRPr="5BE1681B">
        <w:rPr>
          <w:rFonts w:eastAsia="Times New Roman" w:cs="Times New Roman"/>
          <w:sz w:val="24"/>
          <w:szCs w:val="24"/>
          <w:lang w:eastAsia="en-GB"/>
        </w:rPr>
        <w:t>.)</w:t>
      </w:r>
    </w:p>
    <w:p w14:paraId="6C9A4224" w14:textId="77777777" w:rsidR="7D8521D6" w:rsidRDefault="7D8521D6" w:rsidP="7D8521D6">
      <w:pPr>
        <w:pStyle w:val="NoSpacing"/>
        <w:rPr>
          <w:rFonts w:ascii="Calibri" w:hAnsi="Calibri" w:cs="Tahoma"/>
          <w:sz w:val="24"/>
          <w:szCs w:val="24"/>
        </w:rPr>
      </w:pPr>
    </w:p>
    <w:p w14:paraId="74E84DF8" w14:textId="77777777" w:rsidR="63616DF4" w:rsidRDefault="63616DF4" w:rsidP="7D8521D6">
      <w:pPr>
        <w:pStyle w:val="NoSpacing"/>
        <w:rPr>
          <w:rFonts w:ascii="Calibri" w:hAnsi="Calibri" w:cs="Tahoma"/>
          <w:sz w:val="24"/>
          <w:szCs w:val="24"/>
        </w:rPr>
      </w:pPr>
      <w:r>
        <w:rPr>
          <w:noProof/>
          <w:lang w:eastAsia="en-GB"/>
        </w:rPr>
        <mc:AlternateContent>
          <mc:Choice Requires="wps">
            <w:drawing>
              <wp:inline distT="0" distB="0" distL="0" distR="0" wp14:anchorId="026B8DC5" wp14:editId="732A7A0F">
                <wp:extent cx="5506720" cy="1097280"/>
                <wp:effectExtent l="0" t="0" r="17780" b="26670"/>
                <wp:docPr id="13769799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DC7416A" w14:textId="77777777" w:rsidR="00456E99" w:rsidRDefault="00456E99" w:rsidP="00836D0A"/>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68"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" w14:anchorId="472A41C0">
                <v:textbox>
                  <w:txbxContent>
                    <w:p w:rsidR="00456E99" w:rsidP="00836D0A" w:rsidRDefault="00456E99" w14:paraId="77ADC6F3" w14:textId="77777777"/>
                  </w:txbxContent>
                </v:textbox>
                <w10:anchorlock/>
              </v:shape>
            </w:pict>
          </mc:Fallback>
        </mc:AlternateContent>
      </w:r>
    </w:p>
    <w:p w14:paraId="0F041CB5" w14:textId="77777777" w:rsidR="7D8521D6" w:rsidRDefault="7D8521D6" w:rsidP="7D8521D6">
      <w:pPr>
        <w:pStyle w:val="NoSpacing"/>
        <w:rPr>
          <w:sz w:val="24"/>
          <w:szCs w:val="24"/>
        </w:rPr>
      </w:pPr>
    </w:p>
    <w:p w14:paraId="2BCDF7BD" w14:textId="77777777" w:rsidR="00836D0A" w:rsidRPr="00BB5C68" w:rsidRDefault="1D902DE2" w:rsidP="7D8521D6">
      <w:pPr>
        <w:pStyle w:val="NoSpacing"/>
        <w:rPr>
          <w:sz w:val="24"/>
          <w:szCs w:val="24"/>
        </w:rPr>
      </w:pPr>
      <w:r w:rsidRPr="5BE1681B">
        <w:rPr>
          <w:b/>
          <w:bCs/>
          <w:sz w:val="24"/>
          <w:szCs w:val="24"/>
        </w:rPr>
        <w:t>3</w:t>
      </w:r>
      <w:r w:rsidR="55844E5F" w:rsidRPr="5BE1681B">
        <w:rPr>
          <w:b/>
          <w:bCs/>
          <w:sz w:val="24"/>
          <w:szCs w:val="24"/>
        </w:rPr>
        <w:t>3</w:t>
      </w:r>
      <w:r w:rsidRPr="5BE1681B">
        <w:rPr>
          <w:b/>
          <w:bCs/>
          <w:sz w:val="24"/>
          <w:szCs w:val="24"/>
        </w:rPr>
        <w:t>.</w:t>
      </w:r>
      <w:r w:rsidRPr="5BE1681B">
        <w:rPr>
          <w:sz w:val="24"/>
          <w:szCs w:val="24"/>
        </w:rPr>
        <w:t xml:space="preserve"> Please provide specific details on how air pollution and dust nuisance arising from dusty</w:t>
      </w:r>
    </w:p>
    <w:p w14:paraId="17A5D90A" w14:textId="77777777" w:rsidR="00836D0A" w:rsidRPr="00BB5C68" w:rsidRDefault="1D902DE2" w:rsidP="00836D0A">
      <w:pPr>
        <w:pStyle w:val="NoSpacing"/>
      </w:pPr>
      <w:r w:rsidRPr="7D8521D6">
        <w:rPr>
          <w:sz w:val="24"/>
          <w:szCs w:val="24"/>
        </w:rPr>
        <w:t>activities on site will be prevented. This should be relevant and proportionate to activities due to take place, with a focus on both preventative and reactive mitigation measures.</w:t>
      </w:r>
    </w:p>
    <w:p w14:paraId="50842422" w14:textId="77777777" w:rsidR="7D8521D6" w:rsidRDefault="7D8521D6" w:rsidP="7D8521D6">
      <w:pPr>
        <w:pStyle w:val="NoSpacing"/>
        <w:rPr>
          <w:sz w:val="24"/>
          <w:szCs w:val="24"/>
        </w:rPr>
      </w:pPr>
    </w:p>
    <w:p w14:paraId="786AFB79" w14:textId="77777777" w:rsidR="00836D0A" w:rsidRPr="00BB5C68" w:rsidRDefault="00836D0A" w:rsidP="7D8521D6">
      <w:pPr>
        <w:pStyle w:val="NoSpacing"/>
        <w:rPr>
          <w:sz w:val="24"/>
          <w:szCs w:val="24"/>
        </w:rPr>
      </w:pPr>
      <w:r w:rsidRPr="00BB5C68">
        <w:rPr>
          <w:noProof/>
          <w:sz w:val="24"/>
          <w:szCs w:val="24"/>
          <w:lang w:eastAsia="en-GB"/>
        </w:rPr>
        <mc:AlternateContent>
          <mc:Choice Requires="wps">
            <w:drawing>
              <wp:inline distT="0" distB="0" distL="0" distR="0" wp14:anchorId="3F9973D5" wp14:editId="7CFD8FD0">
                <wp:extent cx="5506720" cy="999461"/>
                <wp:effectExtent l="0" t="0" r="17780" b="10795"/>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99461"/>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E107FFF" w14:textId="77777777" w:rsidR="00456E99" w:rsidRDefault="00456E99" w:rsidP="00836D0A"/>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69" style="width:433.6pt;height:78.7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" w14:anchorId="23146546">
                <v:textbox>
                  <w:txbxContent>
                    <w:p w:rsidR="00456E99" w:rsidP="00836D0A" w:rsidRDefault="00456E99" w14:paraId="30C6A938" w14:textId="77777777"/>
                  </w:txbxContent>
                </v:textbox>
                <w10:anchorlock/>
              </v:shape>
            </w:pict>
          </mc:Fallback>
        </mc:AlternateContent>
      </w:r>
    </w:p>
    <w:p w14:paraId="3B3E49F8" w14:textId="77777777" w:rsidR="00836D0A" w:rsidRPr="00BB5C68" w:rsidRDefault="00836D0A" w:rsidP="7D8521D6">
      <w:pPr>
        <w:pStyle w:val="NoSpacing"/>
        <w:rPr>
          <w:sz w:val="24"/>
          <w:szCs w:val="24"/>
        </w:rPr>
      </w:pPr>
    </w:p>
    <w:p w14:paraId="5FA8700E" w14:textId="77777777" w:rsidR="00836D0A" w:rsidRPr="00BB5C68" w:rsidRDefault="6DCBC3F8" w:rsidP="7D8521D6">
      <w:pPr>
        <w:pStyle w:val="NoSpacing"/>
        <w:rPr>
          <w:sz w:val="24"/>
          <w:szCs w:val="24"/>
        </w:rPr>
      </w:pPr>
      <w:r w:rsidRPr="5BE1681B">
        <w:rPr>
          <w:b/>
          <w:bCs/>
          <w:sz w:val="24"/>
          <w:szCs w:val="24"/>
        </w:rPr>
        <w:t>3</w:t>
      </w:r>
      <w:r w:rsidR="4F1212B3" w:rsidRPr="5BE1681B">
        <w:rPr>
          <w:b/>
          <w:bCs/>
          <w:sz w:val="24"/>
          <w:szCs w:val="24"/>
        </w:rPr>
        <w:t>4</w:t>
      </w:r>
      <w:r w:rsidRPr="5BE1681B">
        <w:rPr>
          <w:b/>
          <w:bCs/>
          <w:sz w:val="24"/>
          <w:szCs w:val="24"/>
        </w:rPr>
        <w:t>.</w:t>
      </w:r>
      <w:r w:rsidRPr="5BE1681B">
        <w:rPr>
          <w:sz w:val="24"/>
          <w:szCs w:val="24"/>
        </w:rPr>
        <w:t xml:space="preserve"> </w:t>
      </w:r>
      <w:r w:rsidR="5CD4C5C4" w:rsidRPr="5BE1681B">
        <w:rPr>
          <w:sz w:val="24"/>
          <w:szCs w:val="24"/>
        </w:rPr>
        <w:t>Please provide details describing how any significant amounts of dirt or dust that may be spread onto the public highway will be prevented and/or cleaned.</w:t>
      </w:r>
    </w:p>
    <w:p w14:paraId="5BDFB56E" w14:textId="77777777" w:rsidR="00836D0A" w:rsidRPr="00BB5C68" w:rsidRDefault="00836D0A" w:rsidP="7D8521D6">
      <w:pPr>
        <w:pStyle w:val="NoSpacing"/>
        <w:jc w:val="both"/>
        <w:rPr>
          <w:sz w:val="24"/>
          <w:szCs w:val="24"/>
        </w:rPr>
      </w:pPr>
    </w:p>
    <w:p w14:paraId="30402FD4" w14:textId="77777777" w:rsidR="00836D0A" w:rsidRPr="00BB5C68" w:rsidRDefault="00836D0A" w:rsidP="00836D0A">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26830BCF" wp14:editId="0C68D7BF">
                <wp:extent cx="5506720" cy="1097280"/>
                <wp:effectExtent l="0" t="0" r="17780" b="26670"/>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8A6394F" w14:textId="77777777" w:rsidR="00456E99" w:rsidRDefault="00456E99" w:rsidP="00836D0A"/>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70"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DgnQmcAIAAB8FAAAOAAAAAAAAAAAA&#10;AAAAAC4CAABkcnMvZTJvRG9jLnhtbFBLAQItABQABgAIAAAAIQB00aCm3gAAAAUBAAAPAAAAAAAA&#10;AAAAAAAAAMoEAABkcnMvZG93bnJldi54bWxQSwUGAAAAAAQABADzAAAA1QUAAAAA&#10;" w14:anchorId="5C8C0232">
                <v:textbox>
                  <w:txbxContent>
                    <w:p w:rsidR="00456E99" w:rsidP="00836D0A" w:rsidRDefault="00456E99" w14:paraId="2B071819" w14:textId="77777777"/>
                  </w:txbxContent>
                </v:textbox>
                <w10:anchorlock/>
              </v:shape>
            </w:pict>
          </mc:Fallback>
        </mc:AlternateContent>
      </w:r>
    </w:p>
    <w:p w14:paraId="29779CF4" w14:textId="77777777" w:rsidR="00836D0A" w:rsidRPr="00BB5C68" w:rsidRDefault="00836D0A" w:rsidP="00836D0A">
      <w:pPr>
        <w:pStyle w:val="NoSpacing"/>
        <w:rPr>
          <w:rFonts w:ascii="Calibri" w:hAnsi="Calibri" w:cs="Tahoma"/>
          <w:sz w:val="24"/>
          <w:szCs w:val="24"/>
        </w:rPr>
      </w:pPr>
    </w:p>
    <w:p w14:paraId="6CCCF44F" w14:textId="77777777" w:rsidR="00836D0A" w:rsidRPr="00692F28" w:rsidRDefault="7A1CEB6D" w:rsidP="7481EBA0">
      <w:pPr>
        <w:jc w:val="both"/>
        <w:rPr>
          <w:rFonts w:ascii="Calibri" w:hAnsi="Calibri" w:cs="Tahoma"/>
          <w:b/>
          <w:bCs/>
          <w:sz w:val="24"/>
          <w:szCs w:val="24"/>
        </w:rPr>
      </w:pPr>
      <w:r w:rsidRPr="5BE1681B">
        <w:rPr>
          <w:rFonts w:ascii="Calibri" w:hAnsi="Calibri" w:cs="Tahoma"/>
          <w:b/>
          <w:bCs/>
          <w:sz w:val="24"/>
          <w:szCs w:val="24"/>
        </w:rPr>
        <w:t>3</w:t>
      </w:r>
      <w:r w:rsidR="537FE75C" w:rsidRPr="5BE1681B">
        <w:rPr>
          <w:rFonts w:ascii="Calibri" w:hAnsi="Calibri" w:cs="Tahoma"/>
          <w:b/>
          <w:bCs/>
          <w:sz w:val="24"/>
          <w:szCs w:val="24"/>
        </w:rPr>
        <w:t>5</w:t>
      </w:r>
      <w:r w:rsidRPr="5BE1681B">
        <w:rPr>
          <w:rFonts w:ascii="Calibri" w:hAnsi="Calibri" w:cs="Tahoma"/>
          <w:b/>
          <w:bCs/>
          <w:sz w:val="24"/>
          <w:szCs w:val="24"/>
        </w:rPr>
        <w:t xml:space="preserve">. </w:t>
      </w:r>
      <w:r w:rsidR="4E172131" w:rsidRPr="5BE1681B">
        <w:rPr>
          <w:rFonts w:ascii="Calibri" w:hAnsi="Calibri" w:cs="Tahoma"/>
          <w:b/>
          <w:bCs/>
          <w:sz w:val="24"/>
          <w:szCs w:val="24"/>
        </w:rPr>
        <w:t xml:space="preserve">Air quality </w:t>
      </w:r>
      <w:r w:rsidR="00692F28" w:rsidRPr="5BE1681B">
        <w:rPr>
          <w:rFonts w:ascii="Calibri" w:hAnsi="Calibri" w:cs="Tahoma"/>
          <w:b/>
          <w:bCs/>
          <w:sz w:val="24"/>
          <w:szCs w:val="24"/>
        </w:rPr>
        <w:t xml:space="preserve">monitoring </w:t>
      </w:r>
      <w:r w:rsidR="4E172131" w:rsidRPr="5BE1681B">
        <w:rPr>
          <w:rFonts w:ascii="Calibri" w:hAnsi="Calibri" w:cs="Tahoma"/>
          <w:b/>
          <w:bCs/>
          <w:sz w:val="24"/>
          <w:szCs w:val="24"/>
        </w:rPr>
        <w:t xml:space="preserve">requirements. </w:t>
      </w:r>
    </w:p>
    <w:p w14:paraId="0DC57955" w14:textId="77777777" w:rsidR="00836D0A" w:rsidRPr="00BB5C68" w:rsidRDefault="034098AF" w:rsidP="7481EBA0">
      <w:pPr>
        <w:jc w:val="both"/>
        <w:rPr>
          <w:rFonts w:ascii="Calibri" w:hAnsi="Calibri" w:cs="Tahoma"/>
          <w:sz w:val="24"/>
          <w:szCs w:val="24"/>
        </w:rPr>
      </w:pPr>
      <w:r w:rsidRPr="7481EBA0">
        <w:rPr>
          <w:rFonts w:ascii="Calibri" w:hAnsi="Calibri" w:cs="Tahoma"/>
          <w:b/>
          <w:bCs/>
          <w:sz w:val="24"/>
          <w:szCs w:val="24"/>
          <w:u w:val="single"/>
        </w:rPr>
        <w:t>R</w:t>
      </w:r>
      <w:r w:rsidR="4D020899" w:rsidRPr="7481EBA0">
        <w:rPr>
          <w:rFonts w:ascii="Calibri" w:hAnsi="Calibri" w:cs="Tahoma"/>
          <w:b/>
          <w:bCs/>
          <w:sz w:val="24"/>
          <w:szCs w:val="24"/>
          <w:u w:val="single"/>
        </w:rPr>
        <w:t>eal-time dust (PM</w:t>
      </w:r>
      <w:r w:rsidR="4D020899" w:rsidRPr="7481EBA0">
        <w:rPr>
          <w:rFonts w:ascii="Calibri" w:hAnsi="Calibri" w:cs="Tahoma"/>
          <w:b/>
          <w:bCs/>
          <w:sz w:val="24"/>
          <w:szCs w:val="24"/>
          <w:u w:val="single"/>
          <w:vertAlign w:val="subscript"/>
        </w:rPr>
        <w:t>10</w:t>
      </w:r>
      <w:r w:rsidR="4D020899" w:rsidRPr="7481EBA0">
        <w:rPr>
          <w:rFonts w:ascii="Calibri" w:hAnsi="Calibri" w:cs="Tahoma"/>
          <w:b/>
          <w:bCs/>
          <w:sz w:val="24"/>
          <w:szCs w:val="24"/>
          <w:u w:val="single"/>
        </w:rPr>
        <w:t>) monitoring with MCERTS ‘Indicative’</w:t>
      </w:r>
      <w:r w:rsidR="00572DAB">
        <w:rPr>
          <w:rFonts w:ascii="Calibri" w:hAnsi="Calibri" w:cs="Tahoma"/>
          <w:b/>
          <w:bCs/>
          <w:sz w:val="24"/>
          <w:szCs w:val="24"/>
          <w:u w:val="single"/>
        </w:rPr>
        <w:t xml:space="preserve"> sensors</w:t>
      </w:r>
      <w:r w:rsidR="4D020899" w:rsidRPr="7481EBA0">
        <w:rPr>
          <w:rFonts w:ascii="Calibri" w:hAnsi="Calibri" w:cs="Tahoma"/>
          <w:b/>
          <w:bCs/>
          <w:sz w:val="24"/>
          <w:szCs w:val="24"/>
          <w:u w:val="single"/>
        </w:rPr>
        <w:t xml:space="preserve"> will be required for</w:t>
      </w:r>
      <w:r w:rsidR="4D020899" w:rsidRPr="7481EBA0">
        <w:rPr>
          <w:rFonts w:ascii="Calibri" w:hAnsi="Calibri" w:cs="Tahoma"/>
          <w:sz w:val="24"/>
          <w:szCs w:val="24"/>
        </w:rPr>
        <w:t xml:space="preserve"> </w:t>
      </w:r>
      <w:r w:rsidR="4D020899" w:rsidRPr="7481EBA0">
        <w:rPr>
          <w:rFonts w:ascii="Calibri" w:hAnsi="Calibri" w:cs="Tahoma"/>
          <w:b/>
          <w:bCs/>
          <w:sz w:val="24"/>
          <w:szCs w:val="24"/>
          <w:u w:val="single"/>
        </w:rPr>
        <w:t>all sites with a high OR medium dust impact risk level, as established by the air quality assessment</w:t>
      </w:r>
      <w:r w:rsidR="00572DAB">
        <w:rPr>
          <w:rFonts w:ascii="Calibri" w:hAnsi="Calibri" w:cs="Tahoma"/>
          <w:sz w:val="24"/>
          <w:szCs w:val="24"/>
        </w:rPr>
        <w:t>.</w:t>
      </w:r>
      <w:r w:rsidR="00475876" w:rsidRPr="00475876">
        <w:rPr>
          <w:rFonts w:ascii="Calibri" w:hAnsi="Calibri" w:cs="Tahoma"/>
          <w:sz w:val="24"/>
          <w:szCs w:val="24"/>
        </w:rPr>
        <w:t xml:space="preserve"> </w:t>
      </w:r>
      <w:r w:rsidR="00475876" w:rsidRPr="7481EBA0">
        <w:rPr>
          <w:rFonts w:ascii="Calibri" w:hAnsi="Calibri" w:cs="Tahoma"/>
          <w:sz w:val="24"/>
          <w:szCs w:val="24"/>
        </w:rPr>
        <w:t xml:space="preserve">If the site is a ‘high </w:t>
      </w:r>
      <w:r w:rsidR="002F03BB">
        <w:rPr>
          <w:rFonts w:ascii="Calibri" w:hAnsi="Calibri" w:cs="Tahoma"/>
          <w:sz w:val="24"/>
          <w:szCs w:val="24"/>
        </w:rPr>
        <w:t>risk</w:t>
      </w:r>
      <w:r w:rsidR="00475876" w:rsidRPr="7481EBA0">
        <w:rPr>
          <w:rFonts w:ascii="Calibri" w:hAnsi="Calibri" w:cs="Tahoma"/>
          <w:sz w:val="24"/>
          <w:szCs w:val="24"/>
        </w:rPr>
        <w:t xml:space="preserve"> site, </w:t>
      </w:r>
      <w:r w:rsidR="00475876" w:rsidRPr="7481EBA0">
        <w:rPr>
          <w:rFonts w:ascii="Calibri" w:hAnsi="Calibri" w:cs="Tahoma"/>
          <w:b/>
          <w:bCs/>
          <w:sz w:val="24"/>
          <w:szCs w:val="24"/>
        </w:rPr>
        <w:t xml:space="preserve">four </w:t>
      </w:r>
      <w:r w:rsidR="00475876" w:rsidRPr="7481EBA0">
        <w:rPr>
          <w:rFonts w:ascii="Calibri" w:hAnsi="Calibri" w:cs="Tahoma"/>
          <w:sz w:val="24"/>
          <w:szCs w:val="24"/>
        </w:rPr>
        <w:t xml:space="preserve">real time dust monitors will be required.  If the site is a ‘medium </w:t>
      </w:r>
      <w:r w:rsidR="002F03BB">
        <w:rPr>
          <w:rFonts w:ascii="Calibri" w:hAnsi="Calibri" w:cs="Tahoma"/>
          <w:sz w:val="24"/>
          <w:szCs w:val="24"/>
        </w:rPr>
        <w:t>risk</w:t>
      </w:r>
      <w:r w:rsidR="00475876" w:rsidRPr="7481EBA0">
        <w:rPr>
          <w:rFonts w:ascii="Calibri" w:hAnsi="Calibri" w:cs="Tahoma"/>
          <w:sz w:val="24"/>
          <w:szCs w:val="24"/>
        </w:rPr>
        <w:t xml:space="preserve"> site’, </w:t>
      </w:r>
      <w:r w:rsidR="00475876" w:rsidRPr="7481EBA0">
        <w:rPr>
          <w:rFonts w:ascii="Calibri" w:hAnsi="Calibri" w:cs="Tahoma"/>
          <w:b/>
          <w:bCs/>
          <w:sz w:val="24"/>
          <w:szCs w:val="24"/>
        </w:rPr>
        <w:t xml:space="preserve">two </w:t>
      </w:r>
      <w:r w:rsidR="00475876" w:rsidRPr="7481EBA0">
        <w:rPr>
          <w:rFonts w:ascii="Calibri" w:hAnsi="Calibri" w:cs="Tahoma"/>
          <w:sz w:val="24"/>
          <w:szCs w:val="24"/>
        </w:rPr>
        <w:t xml:space="preserve">real time dust monitors will be required.  </w:t>
      </w:r>
    </w:p>
    <w:p w14:paraId="6BCC6474" w14:textId="77777777" w:rsidR="00B00F3B" w:rsidRDefault="4D020899" w:rsidP="00B00F3B">
      <w:pPr>
        <w:jc w:val="both"/>
        <w:rPr>
          <w:rFonts w:ascii="Calibri" w:hAnsi="Calibri" w:cs="Tahoma"/>
          <w:sz w:val="24"/>
          <w:szCs w:val="24"/>
        </w:rPr>
      </w:pPr>
      <w:r w:rsidRPr="7D8521D6">
        <w:rPr>
          <w:rFonts w:ascii="Calibri" w:hAnsi="Calibri" w:cs="Tahoma"/>
          <w:sz w:val="24"/>
          <w:szCs w:val="24"/>
        </w:rPr>
        <w:lastRenderedPageBreak/>
        <w:t xml:space="preserve">The dust monitoring must be utilised in accordance with the </w:t>
      </w:r>
      <w:hyperlink r:id="rId24" w:history="1">
        <w:r w:rsidRPr="00704B43">
          <w:rPr>
            <w:rStyle w:val="Hyperlink"/>
            <w:rFonts w:ascii="Calibri" w:hAnsi="Calibri" w:cs="Tahoma"/>
            <w:sz w:val="24"/>
            <w:szCs w:val="24"/>
          </w:rPr>
          <w:t>SPG</w:t>
        </w:r>
      </w:hyperlink>
      <w:r w:rsidRPr="7D8521D6">
        <w:rPr>
          <w:rFonts w:ascii="Calibri" w:hAnsi="Calibri" w:cs="Tahoma"/>
          <w:sz w:val="24"/>
          <w:szCs w:val="24"/>
        </w:rPr>
        <w:t xml:space="preserve"> and </w:t>
      </w:r>
      <w:hyperlink r:id="rId25" w:history="1">
        <w:r w:rsidRPr="00F407D2">
          <w:rPr>
            <w:rStyle w:val="Hyperlink"/>
            <w:rFonts w:ascii="Calibri" w:hAnsi="Calibri" w:cs="Tahoma"/>
            <w:sz w:val="24"/>
            <w:szCs w:val="24"/>
          </w:rPr>
          <w:t>IAQM guidance</w:t>
        </w:r>
      </w:hyperlink>
      <w:r w:rsidRPr="7D8521D6">
        <w:rPr>
          <w:rFonts w:ascii="Calibri" w:hAnsi="Calibri" w:cs="Tahoma"/>
          <w:sz w:val="24"/>
          <w:szCs w:val="24"/>
        </w:rPr>
        <w:t xml:space="preserve">, and </w:t>
      </w:r>
      <w:r w:rsidRPr="7D8521D6">
        <w:rPr>
          <w:rFonts w:ascii="Calibri" w:hAnsi="Calibri" w:cs="Tahoma"/>
          <w:b/>
          <w:bCs/>
          <w:sz w:val="24"/>
          <w:szCs w:val="24"/>
          <w:u w:val="single"/>
        </w:rPr>
        <w:t xml:space="preserve">the proposed dust monitoring regime (including number of </w:t>
      </w:r>
      <w:r w:rsidR="00A02522">
        <w:rPr>
          <w:rFonts w:ascii="Calibri" w:hAnsi="Calibri" w:cs="Tahoma"/>
          <w:b/>
          <w:bCs/>
          <w:sz w:val="24"/>
          <w:szCs w:val="24"/>
          <w:u w:val="single"/>
        </w:rPr>
        <w:t>sensors</w:t>
      </w:r>
      <w:r w:rsidRPr="7D8521D6">
        <w:rPr>
          <w:rFonts w:ascii="Calibri" w:hAnsi="Calibri" w:cs="Tahoma"/>
          <w:b/>
          <w:bCs/>
          <w:sz w:val="24"/>
          <w:szCs w:val="24"/>
          <w:u w:val="single"/>
        </w:rPr>
        <w:t>,</w:t>
      </w:r>
      <w:r w:rsidR="00A02522">
        <w:rPr>
          <w:rFonts w:ascii="Calibri" w:hAnsi="Calibri" w:cs="Tahoma"/>
          <w:b/>
          <w:bCs/>
          <w:sz w:val="24"/>
          <w:szCs w:val="24"/>
          <w:u w:val="single"/>
        </w:rPr>
        <w:t xml:space="preserve"> monitoring</w:t>
      </w:r>
      <w:r w:rsidRPr="7D8521D6">
        <w:rPr>
          <w:rFonts w:ascii="Calibri" w:hAnsi="Calibri" w:cs="Tahoma"/>
          <w:b/>
          <w:bCs/>
          <w:sz w:val="24"/>
          <w:szCs w:val="24"/>
          <w:u w:val="single"/>
        </w:rPr>
        <w:t xml:space="preserve"> locations, equipment specification, and trigger levels) must be submitted to the Council for approval during the CMP process</w:t>
      </w:r>
      <w:r w:rsidRPr="7D8521D6">
        <w:rPr>
          <w:rFonts w:ascii="Calibri" w:hAnsi="Calibri" w:cs="Tahoma"/>
          <w:sz w:val="24"/>
          <w:szCs w:val="24"/>
        </w:rPr>
        <w:t xml:space="preserve">. Dust monitoring is required for the entire duration of the development and must be in place and operational </w:t>
      </w:r>
      <w:r w:rsidRPr="7D8521D6">
        <w:rPr>
          <w:rFonts w:ascii="Calibri" w:hAnsi="Calibri" w:cs="Tahoma"/>
          <w:b/>
          <w:bCs/>
          <w:sz w:val="24"/>
          <w:szCs w:val="24"/>
          <w:u w:val="single"/>
        </w:rPr>
        <w:t>at least three months prior to the commencement of works on-site</w:t>
      </w:r>
      <w:r w:rsidRPr="7D8521D6">
        <w:rPr>
          <w:rFonts w:ascii="Calibri" w:hAnsi="Calibri" w:cs="Tahoma"/>
          <w:sz w:val="24"/>
          <w:szCs w:val="24"/>
        </w:rPr>
        <w:t xml:space="preserve">. The Council encourage proactive planning when </w:t>
      </w:r>
      <w:r w:rsidR="00475876" w:rsidRPr="7D8521D6">
        <w:rPr>
          <w:rFonts w:ascii="Calibri" w:hAnsi="Calibri" w:cs="Tahoma"/>
          <w:sz w:val="24"/>
          <w:szCs w:val="24"/>
        </w:rPr>
        <w:t>strategi</w:t>
      </w:r>
      <w:r w:rsidR="00475876">
        <w:rPr>
          <w:rFonts w:ascii="Calibri" w:hAnsi="Calibri" w:cs="Tahoma"/>
          <w:sz w:val="24"/>
          <w:szCs w:val="24"/>
        </w:rPr>
        <w:t>z</w:t>
      </w:r>
      <w:r w:rsidR="00475876" w:rsidRPr="7D8521D6">
        <w:rPr>
          <w:rFonts w:ascii="Calibri" w:hAnsi="Calibri" w:cs="Tahoma"/>
          <w:sz w:val="24"/>
          <w:szCs w:val="24"/>
        </w:rPr>
        <w:t>ing</w:t>
      </w:r>
      <w:r w:rsidRPr="7D8521D6">
        <w:rPr>
          <w:rFonts w:ascii="Calibri" w:hAnsi="Calibri" w:cs="Tahoma"/>
          <w:sz w:val="24"/>
          <w:szCs w:val="24"/>
        </w:rPr>
        <w:t xml:space="preserve"> the dust monitoring regime to reduce unwanted delays.</w:t>
      </w:r>
      <w:r w:rsidR="00B00F3B" w:rsidRPr="00B00F3B">
        <w:rPr>
          <w:rFonts w:ascii="Calibri" w:hAnsi="Calibri" w:cs="Tahoma"/>
          <w:sz w:val="24"/>
          <w:szCs w:val="24"/>
        </w:rPr>
        <w:t xml:space="preserve"> </w:t>
      </w:r>
    </w:p>
    <w:p w14:paraId="1B36A749" w14:textId="77777777" w:rsidR="00836D0A" w:rsidRPr="00BB5C68" w:rsidRDefault="0059038E" w:rsidP="7D8521D6">
      <w:pPr>
        <w:jc w:val="both"/>
        <w:rPr>
          <w:rFonts w:ascii="Calibri" w:hAnsi="Calibri" w:cs="Tahoma"/>
          <w:sz w:val="24"/>
          <w:szCs w:val="24"/>
        </w:rPr>
      </w:pPr>
      <w:r w:rsidRPr="0059038E">
        <w:rPr>
          <w:rFonts w:ascii="Calibri" w:hAnsi="Calibri" w:cs="Tahoma"/>
          <w:b/>
          <w:bCs/>
          <w:sz w:val="24"/>
          <w:szCs w:val="24"/>
          <w:u w:val="single"/>
        </w:rPr>
        <w:t>A minimum of</w:t>
      </w:r>
      <w:r w:rsidR="00B00F3B" w:rsidRPr="0059038E">
        <w:rPr>
          <w:rFonts w:ascii="Calibri" w:hAnsi="Calibri" w:cs="Tahoma"/>
          <w:b/>
          <w:bCs/>
          <w:sz w:val="24"/>
          <w:szCs w:val="24"/>
          <w:u w:val="single"/>
        </w:rPr>
        <w:t xml:space="preserve"> three</w:t>
      </w:r>
      <w:r w:rsidRPr="0059038E">
        <w:rPr>
          <w:rFonts w:ascii="Calibri" w:hAnsi="Calibri" w:cs="Tahoma"/>
          <w:b/>
          <w:bCs/>
          <w:sz w:val="24"/>
          <w:szCs w:val="24"/>
          <w:u w:val="single"/>
        </w:rPr>
        <w:t>-</w:t>
      </w:r>
      <w:r w:rsidR="00B00F3B" w:rsidRPr="0059038E">
        <w:rPr>
          <w:rFonts w:ascii="Calibri" w:hAnsi="Calibri" w:cs="Tahoma"/>
          <w:b/>
          <w:bCs/>
          <w:sz w:val="24"/>
          <w:szCs w:val="24"/>
          <w:u w:val="single"/>
        </w:rPr>
        <w:t xml:space="preserve">months </w:t>
      </w:r>
      <w:r w:rsidRPr="0059038E">
        <w:rPr>
          <w:rFonts w:ascii="Calibri" w:hAnsi="Calibri" w:cs="Tahoma"/>
          <w:b/>
          <w:bCs/>
          <w:sz w:val="24"/>
          <w:szCs w:val="24"/>
          <w:u w:val="single"/>
        </w:rPr>
        <w:t xml:space="preserve">of </w:t>
      </w:r>
      <w:r w:rsidR="00B00F3B" w:rsidRPr="0059038E">
        <w:rPr>
          <w:rFonts w:ascii="Calibri" w:hAnsi="Calibri" w:cs="Tahoma"/>
          <w:b/>
          <w:bCs/>
          <w:sz w:val="24"/>
          <w:szCs w:val="24"/>
          <w:u w:val="single"/>
        </w:rPr>
        <w:t>baseline</w:t>
      </w:r>
      <w:r w:rsidRPr="0059038E">
        <w:rPr>
          <w:rFonts w:ascii="Calibri" w:hAnsi="Calibri" w:cs="Tahoma"/>
          <w:b/>
          <w:bCs/>
          <w:sz w:val="24"/>
          <w:szCs w:val="24"/>
          <w:u w:val="single"/>
        </w:rPr>
        <w:t xml:space="preserve"> air quality</w:t>
      </w:r>
      <w:r w:rsidR="00B00F3B" w:rsidRPr="0059038E">
        <w:rPr>
          <w:rFonts w:ascii="Calibri" w:hAnsi="Calibri" w:cs="Tahoma"/>
          <w:b/>
          <w:bCs/>
          <w:sz w:val="24"/>
          <w:szCs w:val="24"/>
          <w:u w:val="single"/>
        </w:rPr>
        <w:t xml:space="preserve"> monitoring </w:t>
      </w:r>
      <w:r w:rsidRPr="0059038E">
        <w:rPr>
          <w:rFonts w:ascii="Calibri" w:hAnsi="Calibri" w:cs="Tahoma"/>
          <w:b/>
          <w:bCs/>
          <w:sz w:val="24"/>
          <w:szCs w:val="24"/>
          <w:u w:val="single"/>
        </w:rPr>
        <w:t>data must be collected prior to the commencement of works on site.</w:t>
      </w:r>
      <w:r>
        <w:rPr>
          <w:rFonts w:ascii="Calibri" w:hAnsi="Calibri" w:cs="Tahoma"/>
          <w:sz w:val="24"/>
          <w:szCs w:val="24"/>
        </w:rPr>
        <w:t xml:space="preserve"> A summary </w:t>
      </w:r>
      <w:r w:rsidR="00B00F3B" w:rsidRPr="7481EBA0">
        <w:rPr>
          <w:rFonts w:ascii="Calibri" w:hAnsi="Calibri" w:cs="Tahoma"/>
          <w:sz w:val="24"/>
          <w:szCs w:val="24"/>
        </w:rPr>
        <w:t>report</w:t>
      </w:r>
      <w:r>
        <w:rPr>
          <w:rFonts w:ascii="Calibri" w:hAnsi="Calibri" w:cs="Tahoma"/>
          <w:sz w:val="24"/>
          <w:szCs w:val="24"/>
        </w:rPr>
        <w:t xml:space="preserve"> must be provided to </w:t>
      </w:r>
      <w:hyperlink r:id="rId26" w:history="1">
        <w:r w:rsidR="00884DA3" w:rsidRPr="00E20113">
          <w:rPr>
            <w:rStyle w:val="Hyperlink"/>
            <w:rFonts w:ascii="Calibri" w:hAnsi="Calibri" w:cs="Tahoma"/>
            <w:sz w:val="24"/>
            <w:szCs w:val="24"/>
          </w:rPr>
          <w:t>AirQuality@Camden.gov.uk</w:t>
        </w:r>
      </w:hyperlink>
      <w:r w:rsidR="00884DA3">
        <w:rPr>
          <w:rFonts w:ascii="Calibri" w:hAnsi="Calibri" w:cs="Tahoma"/>
          <w:sz w:val="24"/>
          <w:szCs w:val="24"/>
        </w:rPr>
        <w:t>, following the baseline monitoring period.</w:t>
      </w:r>
      <w:r w:rsidR="00B00F3B" w:rsidRPr="7481EBA0">
        <w:rPr>
          <w:rFonts w:ascii="Calibri" w:hAnsi="Calibri" w:cs="Tahoma"/>
          <w:sz w:val="24"/>
          <w:szCs w:val="24"/>
        </w:rPr>
        <w:t xml:space="preserve"> </w:t>
      </w:r>
    </w:p>
    <w:p w14:paraId="1ABC59CA" w14:textId="77777777" w:rsidR="00836D0A" w:rsidRPr="00BB5C68" w:rsidRDefault="4D020899" w:rsidP="7D8521D6">
      <w:pPr>
        <w:jc w:val="both"/>
        <w:rPr>
          <w:rFonts w:ascii="Calibri" w:hAnsi="Calibri" w:cs="Tahoma"/>
          <w:sz w:val="24"/>
          <w:szCs w:val="24"/>
        </w:rPr>
      </w:pPr>
      <w:r w:rsidRPr="7D8521D6">
        <w:rPr>
          <w:rFonts w:ascii="Calibri" w:hAnsi="Calibri" w:cs="Tahoma"/>
          <w:sz w:val="24"/>
          <w:szCs w:val="24"/>
        </w:rPr>
        <w:t>Monthly dust monitoring reports must</w:t>
      </w:r>
      <w:r w:rsidR="0059038E">
        <w:rPr>
          <w:rFonts w:ascii="Calibri" w:hAnsi="Calibri" w:cs="Tahoma"/>
          <w:sz w:val="24"/>
          <w:szCs w:val="24"/>
        </w:rPr>
        <w:t xml:space="preserve"> also</w:t>
      </w:r>
      <w:r w:rsidRPr="7D8521D6">
        <w:rPr>
          <w:rFonts w:ascii="Calibri" w:hAnsi="Calibri" w:cs="Tahoma"/>
          <w:sz w:val="24"/>
          <w:szCs w:val="24"/>
        </w:rPr>
        <w:t xml:space="preserve"> be provided to the Council detailing: </w:t>
      </w:r>
      <w:r w:rsidR="005E1A3F">
        <w:rPr>
          <w:rFonts w:ascii="Calibri" w:hAnsi="Calibri" w:cs="Tahoma"/>
          <w:sz w:val="24"/>
          <w:szCs w:val="24"/>
        </w:rPr>
        <w:t xml:space="preserve">onsite </w:t>
      </w:r>
      <w:r w:rsidRPr="7D8521D6">
        <w:rPr>
          <w:rFonts w:ascii="Calibri" w:hAnsi="Calibri" w:cs="Tahoma"/>
          <w:sz w:val="24"/>
          <w:szCs w:val="24"/>
        </w:rPr>
        <w:t>activities during each monthly</w:t>
      </w:r>
      <w:r w:rsidR="005E1A3F">
        <w:rPr>
          <w:rFonts w:ascii="Calibri" w:hAnsi="Calibri" w:cs="Tahoma"/>
          <w:sz w:val="24"/>
          <w:szCs w:val="24"/>
        </w:rPr>
        <w:t xml:space="preserve"> monitoring</w:t>
      </w:r>
      <w:r w:rsidRPr="7D8521D6">
        <w:rPr>
          <w:rFonts w:ascii="Calibri" w:hAnsi="Calibri" w:cs="Tahoma"/>
          <w:sz w:val="24"/>
          <w:szCs w:val="24"/>
        </w:rPr>
        <w:t xml:space="preserve"> period, dust mitigation measures </w:t>
      </w:r>
      <w:r w:rsidR="00512A9F">
        <w:rPr>
          <w:rFonts w:ascii="Calibri" w:hAnsi="Calibri" w:cs="Tahoma"/>
          <w:sz w:val="24"/>
          <w:szCs w:val="24"/>
        </w:rPr>
        <w:t>utilised</w:t>
      </w:r>
      <w:r w:rsidRPr="7D8521D6">
        <w:rPr>
          <w:rFonts w:ascii="Calibri" w:hAnsi="Calibri" w:cs="Tahoma"/>
          <w:sz w:val="24"/>
          <w:szCs w:val="24"/>
        </w:rPr>
        <w:t>, monitoring data coverage, graphs of measured dust (PM</w:t>
      </w:r>
      <w:r w:rsidRPr="7D8521D6">
        <w:rPr>
          <w:rFonts w:ascii="Calibri" w:hAnsi="Calibri" w:cs="Tahoma"/>
          <w:sz w:val="24"/>
          <w:szCs w:val="24"/>
          <w:vertAlign w:val="subscript"/>
        </w:rPr>
        <w:t>10</w:t>
      </w:r>
      <w:r w:rsidRPr="7D8521D6">
        <w:rPr>
          <w:rFonts w:ascii="Calibri" w:hAnsi="Calibri" w:cs="Tahoma"/>
          <w:sz w:val="24"/>
          <w:szCs w:val="24"/>
        </w:rPr>
        <w:t xml:space="preserve">) concentrations, any exceedances of the trigger levels, and an explanation on the causes of any and all exceedances in addition to </w:t>
      </w:r>
      <w:r w:rsidR="008A15BC">
        <w:rPr>
          <w:rFonts w:ascii="Calibri" w:hAnsi="Calibri" w:cs="Tahoma"/>
          <w:sz w:val="24"/>
          <w:szCs w:val="24"/>
        </w:rPr>
        <w:t xml:space="preserve">the </w:t>
      </w:r>
      <w:r w:rsidRPr="7D8521D6">
        <w:rPr>
          <w:rFonts w:ascii="Calibri" w:hAnsi="Calibri" w:cs="Tahoma"/>
          <w:sz w:val="24"/>
          <w:szCs w:val="24"/>
        </w:rPr>
        <w:t xml:space="preserve">mitigation measures implemented to rectify these. </w:t>
      </w:r>
    </w:p>
    <w:p w14:paraId="46CD4BAF" w14:textId="77777777" w:rsidR="00836D0A" w:rsidRPr="00BB5C68" w:rsidRDefault="4D020899" w:rsidP="7D8521D6">
      <w:pPr>
        <w:jc w:val="both"/>
        <w:rPr>
          <w:rFonts w:ascii="Calibri" w:hAnsi="Calibri" w:cs="Tahoma"/>
          <w:sz w:val="24"/>
          <w:szCs w:val="24"/>
        </w:rPr>
      </w:pPr>
      <w:r w:rsidRPr="7D8521D6">
        <w:rPr>
          <w:rFonts w:ascii="Calibri" w:hAnsi="Calibri" w:cs="Tahoma"/>
          <w:sz w:val="24"/>
          <w:szCs w:val="24"/>
        </w:rPr>
        <w:t xml:space="preserve">In accordance with Camden’s </w:t>
      </w:r>
      <w:hyperlink r:id="rId27">
        <w:r w:rsidRPr="7D8521D6">
          <w:rPr>
            <w:rStyle w:val="Hyperlink"/>
            <w:rFonts w:ascii="Calibri" w:hAnsi="Calibri" w:cs="Tahoma"/>
            <w:sz w:val="24"/>
            <w:szCs w:val="24"/>
          </w:rPr>
          <w:t>Clean Air Action Plan</w:t>
        </w:r>
      </w:hyperlink>
      <w:r w:rsidRPr="7D8521D6">
        <w:rPr>
          <w:rFonts w:ascii="Calibri" w:hAnsi="Calibri" w:cs="Tahoma"/>
          <w:sz w:val="24"/>
          <w:szCs w:val="24"/>
        </w:rPr>
        <w:t>, the monthly dust monitoring reports must also be made readily available and accessible online to members of the public soon after publication. Information on how to access the monthly dust monitoring reports should be advertised to the local community (e.g. presented on the site boundaries in full public view).</w:t>
      </w:r>
    </w:p>
    <w:p w14:paraId="4CDD6658" w14:textId="77777777" w:rsidR="00836D0A" w:rsidRDefault="4D020899" w:rsidP="7D8521D6">
      <w:pPr>
        <w:jc w:val="both"/>
        <w:rPr>
          <w:rFonts w:ascii="Calibri" w:hAnsi="Calibri" w:cs="Tahoma"/>
          <w:b/>
          <w:bCs/>
          <w:sz w:val="24"/>
          <w:szCs w:val="24"/>
          <w:u w:val="single"/>
        </w:rPr>
      </w:pPr>
      <w:r w:rsidRPr="7D8521D6">
        <w:rPr>
          <w:rFonts w:ascii="Calibri" w:hAnsi="Calibri" w:cs="Tahoma"/>
          <w:b/>
          <w:bCs/>
          <w:sz w:val="24"/>
          <w:szCs w:val="24"/>
          <w:u w:val="single"/>
        </w:rPr>
        <w:t>Inadequate dust monitoring or reporting, or failure to limit trigger level exceedances, will be indicative of poor air quality and dust management, and will lead to enforcement action.</w:t>
      </w:r>
    </w:p>
    <w:p w14:paraId="64AC1BC7" w14:textId="77777777" w:rsidR="00884DA3" w:rsidRPr="00BB5C68" w:rsidRDefault="008971C7" w:rsidP="7D8521D6">
      <w:pPr>
        <w:jc w:val="both"/>
        <w:rPr>
          <w:rFonts w:ascii="Calibri" w:hAnsi="Calibri" w:cs="Tahoma"/>
          <w:b/>
          <w:bCs/>
          <w:sz w:val="24"/>
          <w:szCs w:val="24"/>
          <w:u w:val="single"/>
        </w:rPr>
      </w:pPr>
      <w:r>
        <w:rPr>
          <w:rFonts w:ascii="Calibri" w:hAnsi="Calibri" w:cs="Tahoma"/>
          <w:b/>
          <w:bCs/>
          <w:sz w:val="24"/>
          <w:szCs w:val="24"/>
          <w:u w:val="single"/>
        </w:rPr>
        <w:t>Using the above information, p</w:t>
      </w:r>
      <w:r w:rsidR="00884DA3">
        <w:rPr>
          <w:rFonts w:ascii="Calibri" w:hAnsi="Calibri" w:cs="Tahoma"/>
          <w:b/>
          <w:bCs/>
          <w:sz w:val="24"/>
          <w:szCs w:val="24"/>
          <w:u w:val="single"/>
        </w:rPr>
        <w:t>lease provide detail</w:t>
      </w:r>
      <w:r>
        <w:rPr>
          <w:rFonts w:ascii="Calibri" w:hAnsi="Calibri" w:cs="Tahoma"/>
          <w:b/>
          <w:bCs/>
          <w:sz w:val="24"/>
          <w:szCs w:val="24"/>
          <w:u w:val="single"/>
        </w:rPr>
        <w:t>s on the air quality monitoring strategy for the proposed development</w:t>
      </w:r>
    </w:p>
    <w:p w14:paraId="39B28B04" w14:textId="77777777" w:rsidR="00836D0A" w:rsidRPr="00BB5C68" w:rsidRDefault="00836D0A" w:rsidP="00D57DA7">
      <w:pPr>
        <w:jc w:val="both"/>
        <w:rPr>
          <w:rFonts w:ascii="Calibri" w:hAnsi="Calibri" w:cs="Tahoma"/>
          <w:sz w:val="24"/>
          <w:szCs w:val="24"/>
        </w:rPr>
      </w:pPr>
      <w:r>
        <w:rPr>
          <w:noProof/>
          <w:lang w:eastAsia="en-GB"/>
        </w:rPr>
        <mc:AlternateContent>
          <mc:Choice Requires="wps">
            <w:drawing>
              <wp:inline distT="0" distB="0" distL="0" distR="0" wp14:anchorId="2D29822B" wp14:editId="2C7385E9">
                <wp:extent cx="5506720" cy="1097280"/>
                <wp:effectExtent l="0" t="0" r="17780" b="26670"/>
                <wp:docPr id="13753596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225669B" w14:textId="77777777" w:rsidR="00456E99" w:rsidRDefault="00456E99" w:rsidP="00836D0A"/>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71"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" w14:anchorId="2FD58ED0">
                <v:textbox>
                  <w:txbxContent>
                    <w:p w:rsidR="00456E99" w:rsidP="00836D0A" w:rsidRDefault="00456E99" w14:paraId="0B543F8D" w14:textId="77777777"/>
                  </w:txbxContent>
                </v:textbox>
                <w10:anchorlock/>
              </v:shape>
            </w:pict>
          </mc:Fallback>
        </mc:AlternateContent>
      </w:r>
    </w:p>
    <w:p w14:paraId="118BFD9C" w14:textId="77777777" w:rsidR="7D8521D6" w:rsidRDefault="7D8521D6" w:rsidP="7D8521D6">
      <w:pPr>
        <w:pStyle w:val="NoSpacing"/>
        <w:rPr>
          <w:rFonts w:ascii="Calibri" w:hAnsi="Calibri" w:cs="Tahoma"/>
          <w:sz w:val="24"/>
          <w:szCs w:val="24"/>
        </w:rPr>
      </w:pPr>
    </w:p>
    <w:p w14:paraId="428D0564" w14:textId="77777777" w:rsidR="5C2E2C14" w:rsidRDefault="0036154D" w:rsidP="7D8521D6">
      <w:pPr>
        <w:jc w:val="both"/>
        <w:rPr>
          <w:rFonts w:ascii="Calibri" w:hAnsi="Calibri" w:cs="Tahoma"/>
          <w:sz w:val="24"/>
          <w:szCs w:val="24"/>
        </w:rPr>
      </w:pPr>
      <w:r w:rsidRPr="5BE1681B">
        <w:rPr>
          <w:rFonts w:ascii="Calibri" w:hAnsi="Calibri" w:cs="Tahoma"/>
          <w:b/>
          <w:bCs/>
          <w:sz w:val="24"/>
          <w:szCs w:val="24"/>
        </w:rPr>
        <w:t>3</w:t>
      </w:r>
      <w:r w:rsidR="5AEE5F48" w:rsidRPr="5BE1681B">
        <w:rPr>
          <w:rFonts w:ascii="Calibri" w:hAnsi="Calibri" w:cs="Tahoma"/>
          <w:b/>
          <w:bCs/>
          <w:sz w:val="24"/>
          <w:szCs w:val="24"/>
        </w:rPr>
        <w:t>6</w:t>
      </w:r>
      <w:r w:rsidR="75456656" w:rsidRPr="5BE1681B">
        <w:rPr>
          <w:rFonts w:ascii="Calibri" w:hAnsi="Calibri" w:cs="Tahoma"/>
          <w:b/>
          <w:bCs/>
          <w:sz w:val="24"/>
          <w:szCs w:val="24"/>
        </w:rPr>
        <w:t>.</w:t>
      </w:r>
      <w:r w:rsidR="75456656" w:rsidRPr="5BE1681B">
        <w:rPr>
          <w:rFonts w:ascii="Calibri" w:hAnsi="Calibri" w:cs="Tahoma"/>
          <w:sz w:val="24"/>
          <w:szCs w:val="24"/>
        </w:rPr>
        <w:t xml:space="preserve"> All Non-Road Mobile Machinery (NRMM) of net power of 37kW and up to and including 560kW used during the course of the demolition, site preparation and construction phases shall comply with the emission standards set out in chapter 7 of the GLA’s supplementary planning guidance “Control of Dust and Emissions During Construction and Demolition” (</w:t>
      </w:r>
      <w:hyperlink r:id="rId28">
        <w:r w:rsidR="75456656" w:rsidRPr="5BE1681B">
          <w:rPr>
            <w:rStyle w:val="Hyperlink"/>
            <w:rFonts w:ascii="Calibri" w:hAnsi="Calibri" w:cs="Tahoma"/>
            <w:sz w:val="24"/>
            <w:szCs w:val="24"/>
          </w:rPr>
          <w:t>SPG</w:t>
        </w:r>
      </w:hyperlink>
      <w:r w:rsidR="75456656" w:rsidRPr="5BE1681B">
        <w:rPr>
          <w:rFonts w:ascii="Calibri" w:hAnsi="Calibri" w:cs="Tahoma"/>
          <w:sz w:val="24"/>
          <w:szCs w:val="24"/>
        </w:rPr>
        <w:t xml:space="preserve">), or subsequent guidance. Unless it complies with the standards set out in the SPG, no NRMM shall be on site, at any time, whether in use or not, without the prior written consent of </w:t>
      </w:r>
      <w:r w:rsidR="00E920B5" w:rsidRPr="5BE1681B">
        <w:rPr>
          <w:rFonts w:ascii="Calibri" w:hAnsi="Calibri" w:cs="Tahoma"/>
          <w:sz w:val="24"/>
          <w:szCs w:val="24"/>
        </w:rPr>
        <w:lastRenderedPageBreak/>
        <w:t>Camden Council</w:t>
      </w:r>
      <w:r w:rsidR="75456656" w:rsidRPr="5BE1681B">
        <w:rPr>
          <w:rFonts w:ascii="Calibri" w:hAnsi="Calibri" w:cs="Tahoma"/>
          <w:sz w:val="24"/>
          <w:szCs w:val="24"/>
        </w:rPr>
        <w:t xml:space="preserve">. The developer shall keep an up-to-date list of all NRMM used during the demolition, site preparation and construction phases of the development on the online register at: </w:t>
      </w:r>
    </w:p>
    <w:p w14:paraId="37149E40" w14:textId="77777777" w:rsidR="75456656" w:rsidRDefault="009E50F0" w:rsidP="7D8521D6">
      <w:pPr>
        <w:spacing w:before="40" w:after="160" w:line="241" w:lineRule="atLeast"/>
        <w:jc w:val="both"/>
        <w:rPr>
          <w:rFonts w:ascii="Calibri" w:hAnsi="Calibri" w:cs="Tahoma"/>
          <w:sz w:val="24"/>
          <w:szCs w:val="24"/>
        </w:rPr>
      </w:pPr>
      <w:hyperlink r:id="rId29">
        <w:r w:rsidR="75456656" w:rsidRPr="7D8521D6">
          <w:rPr>
            <w:rStyle w:val="Hyperlink"/>
            <w:rFonts w:ascii="Calibri" w:hAnsi="Calibri" w:cs="Tahoma"/>
            <w:sz w:val="24"/>
            <w:szCs w:val="24"/>
          </w:rPr>
          <w:t>https://www.london.gov.uk/what-we-do/environment/pollution-and-air-quality/nrmm</w:t>
        </w:r>
      </w:hyperlink>
    </w:p>
    <w:p w14:paraId="2D07DDAF" w14:textId="77777777" w:rsidR="75456656" w:rsidRDefault="75456656" w:rsidP="7D8521D6">
      <w:pPr>
        <w:jc w:val="both"/>
        <w:rPr>
          <w:rFonts w:ascii="Calibri" w:hAnsi="Calibri" w:cs="Tahoma"/>
          <w:sz w:val="24"/>
          <w:szCs w:val="24"/>
        </w:rPr>
      </w:pPr>
      <w:r w:rsidRPr="7D8521D6">
        <w:rPr>
          <w:rFonts w:ascii="Calibri" w:hAnsi="Calibri" w:cs="Tahoma"/>
          <w:sz w:val="24"/>
          <w:szCs w:val="24"/>
        </w:rPr>
        <w:t xml:space="preserve">Direct link to NRMM Practical Guide (V6): </w:t>
      </w:r>
    </w:p>
    <w:p w14:paraId="21D053A6" w14:textId="77777777" w:rsidR="75456656" w:rsidRDefault="009E50F0" w:rsidP="7D8521D6">
      <w:pPr>
        <w:jc w:val="both"/>
        <w:rPr>
          <w:rFonts w:ascii="Calibri" w:hAnsi="Calibri" w:cs="Tahoma"/>
          <w:color w:val="0000FF"/>
          <w:sz w:val="24"/>
          <w:szCs w:val="24"/>
          <w:u w:val="single"/>
        </w:rPr>
      </w:pPr>
      <w:hyperlink r:id="rId30">
        <w:r w:rsidR="75456656" w:rsidRPr="7D8521D6">
          <w:rPr>
            <w:rStyle w:val="Hyperlink"/>
            <w:rFonts w:ascii="Calibri" w:hAnsi="Calibri" w:cs="Tahoma"/>
            <w:sz w:val="24"/>
            <w:szCs w:val="24"/>
          </w:rPr>
          <w:t>https://www.london.gov.uk/sites/default/files/2024-05/NRMM-Practical-Guide-Accessible-May2024.pdf</w:t>
        </w:r>
      </w:hyperlink>
      <w:r w:rsidR="5EF8EF07" w:rsidRPr="7D8521D6">
        <w:rPr>
          <w:rFonts w:ascii="Calibri" w:hAnsi="Calibri" w:cs="Tahoma"/>
          <w:color w:val="000000" w:themeColor="text1"/>
          <w:sz w:val="24"/>
          <w:szCs w:val="24"/>
          <w:u w:val="single"/>
        </w:rPr>
        <w:t xml:space="preserve"> </w:t>
      </w:r>
    </w:p>
    <w:p w14:paraId="5025CF4F" w14:textId="77777777" w:rsidR="75456656" w:rsidRDefault="75456656" w:rsidP="7D8521D6">
      <w:pPr>
        <w:jc w:val="both"/>
        <w:rPr>
          <w:rFonts w:ascii="Foundry Form Sans" w:hAnsi="Foundry Form Sans" w:cs="Foundry Form Sans"/>
          <w:b/>
          <w:bCs/>
          <w:color w:val="000000" w:themeColor="text1"/>
          <w:sz w:val="23"/>
          <w:szCs w:val="23"/>
        </w:rPr>
      </w:pPr>
      <w:r w:rsidRPr="7D8521D6">
        <w:rPr>
          <w:rFonts w:ascii="Calibri" w:eastAsia="Calibri" w:hAnsi="Calibri" w:cs="Calibri"/>
          <w:b/>
          <w:bCs/>
          <w:color w:val="000000" w:themeColor="text1"/>
          <w:sz w:val="24"/>
          <w:szCs w:val="24"/>
        </w:rPr>
        <w:t xml:space="preserve">Current requirements </w:t>
      </w:r>
    </w:p>
    <w:p w14:paraId="558EF8E4" w14:textId="77777777" w:rsidR="75456656" w:rsidRDefault="75456656" w:rsidP="7D8521D6">
      <w:pPr>
        <w:jc w:val="both"/>
        <w:rPr>
          <w:rFonts w:ascii="Foundry Form Sans" w:hAnsi="Foundry Form Sans" w:cs="Foundry Form Sans"/>
          <w:color w:val="000000" w:themeColor="text1"/>
          <w:sz w:val="23"/>
          <w:szCs w:val="23"/>
        </w:rPr>
      </w:pPr>
      <w:r w:rsidRPr="7D8521D6">
        <w:rPr>
          <w:rFonts w:ascii="Calibri" w:eastAsia="Calibri" w:hAnsi="Calibri" w:cs="Calibri"/>
          <w:b/>
          <w:bCs/>
          <w:color w:val="000000" w:themeColor="text1"/>
          <w:sz w:val="24"/>
          <w:szCs w:val="24"/>
        </w:rPr>
        <w:t xml:space="preserve">(i) Any development within Greater London </w:t>
      </w:r>
      <w:r w:rsidRPr="7D8521D6">
        <w:rPr>
          <w:rFonts w:ascii="Calibri" w:eastAsia="Calibri" w:hAnsi="Calibri" w:cs="Calibri"/>
          <w:color w:val="000000" w:themeColor="text1"/>
          <w:sz w:val="24"/>
          <w:szCs w:val="24"/>
        </w:rPr>
        <w:t>– NRMM used on the site of any major development will be required to meet Emission Stage IIIB as a minimum.</w:t>
      </w:r>
    </w:p>
    <w:p w14:paraId="68EF31F2" w14:textId="77777777" w:rsidR="75456656" w:rsidRDefault="75456656" w:rsidP="7D8521D6">
      <w:pPr>
        <w:jc w:val="both"/>
        <w:rPr>
          <w:rFonts w:ascii="Foundry Form Sans" w:hAnsi="Foundry Form Sans" w:cs="Foundry Form Sans"/>
          <w:color w:val="000000" w:themeColor="text1"/>
          <w:sz w:val="23"/>
          <w:szCs w:val="23"/>
        </w:rPr>
      </w:pPr>
      <w:r w:rsidRPr="7D8521D6">
        <w:rPr>
          <w:rFonts w:ascii="Calibri" w:eastAsia="Calibri" w:hAnsi="Calibri" w:cs="Calibri"/>
          <w:b/>
          <w:bCs/>
          <w:color w:val="000000" w:themeColor="text1"/>
          <w:sz w:val="24"/>
          <w:szCs w:val="24"/>
        </w:rPr>
        <w:t xml:space="preserve">(ii) Any development site within the Central Activity Zone </w:t>
      </w:r>
      <w:r w:rsidRPr="7D8521D6">
        <w:rPr>
          <w:rFonts w:ascii="Calibri" w:eastAsia="Calibri" w:hAnsi="Calibri" w:cs="Calibri"/>
          <w:color w:val="000000" w:themeColor="text1"/>
          <w:sz w:val="24"/>
          <w:szCs w:val="24"/>
        </w:rPr>
        <w:t>-</w:t>
      </w:r>
      <w:r w:rsidRPr="7D8521D6">
        <w:rPr>
          <w:rFonts w:ascii="Calibri" w:eastAsia="Calibri" w:hAnsi="Calibri" w:cs="Calibri"/>
          <w:b/>
          <w:bCs/>
          <w:color w:val="000000" w:themeColor="text1"/>
          <w:sz w:val="24"/>
          <w:szCs w:val="24"/>
        </w:rPr>
        <w:t xml:space="preserve"> </w:t>
      </w:r>
      <w:r w:rsidRPr="7D8521D6">
        <w:rPr>
          <w:rFonts w:ascii="Calibri" w:eastAsia="Calibri" w:hAnsi="Calibri" w:cs="Calibri"/>
          <w:color w:val="000000" w:themeColor="text1"/>
          <w:sz w:val="24"/>
          <w:szCs w:val="24"/>
        </w:rPr>
        <w:t>NRMM used on any site within the Central Activity Zone will be required to meet Emission Stage IV as a minimum.</w:t>
      </w:r>
    </w:p>
    <w:p w14:paraId="3B5BF911" w14:textId="77777777" w:rsidR="7D8521D6" w:rsidRDefault="7D8521D6" w:rsidP="7D8521D6">
      <w:pPr>
        <w:spacing w:after="0" w:line="240" w:lineRule="auto"/>
        <w:jc w:val="both"/>
        <w:rPr>
          <w:rFonts w:ascii="Foundry Form Sans" w:hAnsi="Foundry Form Sans" w:cs="Foundry Form Sans"/>
          <w:color w:val="000000" w:themeColor="text1"/>
          <w:sz w:val="23"/>
          <w:szCs w:val="23"/>
        </w:rPr>
      </w:pPr>
    </w:p>
    <w:p w14:paraId="526EC715" w14:textId="77777777" w:rsidR="75456656" w:rsidRDefault="75456656" w:rsidP="7D8521D6">
      <w:pPr>
        <w:jc w:val="both"/>
        <w:rPr>
          <w:rFonts w:ascii="Foundry Form Sans" w:hAnsi="Foundry Form Sans" w:cs="Foundry Form Sans"/>
          <w:color w:val="000000" w:themeColor="text1"/>
          <w:sz w:val="23"/>
          <w:szCs w:val="23"/>
        </w:rPr>
      </w:pPr>
      <w:r w:rsidRPr="7D8521D6">
        <w:rPr>
          <w:rFonts w:ascii="Calibri" w:eastAsia="Calibri" w:hAnsi="Calibri" w:cs="Calibri"/>
          <w:b/>
          <w:bCs/>
          <w:color w:val="000000" w:themeColor="text1"/>
          <w:sz w:val="24"/>
          <w:szCs w:val="24"/>
        </w:rPr>
        <w:t xml:space="preserve">(iii) NRMM register </w:t>
      </w:r>
      <w:r w:rsidRPr="7D8521D6">
        <w:rPr>
          <w:rFonts w:ascii="Calibri" w:eastAsia="Calibri" w:hAnsi="Calibri" w:cs="Calibri"/>
          <w:color w:val="000000" w:themeColor="text1"/>
          <w:sz w:val="24"/>
          <w:szCs w:val="24"/>
        </w:rPr>
        <w:t xml:space="preserve">- The site and all in-scope machinery (37-560kW) must be registered on the </w:t>
      </w:r>
      <w:hyperlink r:id="rId31" w:anchor="nrmm-register-56658-title">
        <w:r w:rsidRPr="7D8521D6">
          <w:rPr>
            <w:rStyle w:val="Hyperlink"/>
            <w:rFonts w:ascii="Calibri" w:eastAsia="Calibri" w:hAnsi="Calibri" w:cs="Calibri"/>
            <w:sz w:val="24"/>
            <w:szCs w:val="24"/>
          </w:rPr>
          <w:t>GLA’s NRMM Website</w:t>
        </w:r>
      </w:hyperlink>
      <w:r w:rsidRPr="7D8521D6">
        <w:rPr>
          <w:rFonts w:ascii="Calibri" w:eastAsia="Calibri" w:hAnsi="Calibri" w:cs="Calibri"/>
          <w:color w:val="000000" w:themeColor="text1"/>
          <w:sz w:val="24"/>
          <w:szCs w:val="24"/>
        </w:rPr>
        <w:t>.</w:t>
      </w:r>
    </w:p>
    <w:p w14:paraId="7ED85C86" w14:textId="77777777" w:rsidR="75456656" w:rsidRDefault="75456656" w:rsidP="7D8521D6">
      <w:pPr>
        <w:jc w:val="both"/>
        <w:rPr>
          <w:rFonts w:ascii="Foundry Form Sans" w:hAnsi="Foundry Form Sans" w:cs="Foundry Form Sans"/>
          <w:sz w:val="23"/>
          <w:szCs w:val="23"/>
        </w:rPr>
      </w:pPr>
      <w:r w:rsidRPr="0ADEE43D">
        <w:rPr>
          <w:rFonts w:ascii="Calibri" w:eastAsia="Calibri" w:hAnsi="Calibri" w:cs="Calibri"/>
          <w:b/>
          <w:bCs/>
          <w:sz w:val="24"/>
          <w:szCs w:val="24"/>
        </w:rPr>
        <w:t xml:space="preserve">(iv) Generators </w:t>
      </w:r>
      <w:r w:rsidRPr="0ADEE43D">
        <w:rPr>
          <w:rFonts w:ascii="Calibri" w:eastAsia="Calibri" w:hAnsi="Calibri" w:cs="Calibri"/>
          <w:sz w:val="24"/>
          <w:szCs w:val="24"/>
        </w:rPr>
        <w:t>- Generators are required to meet Emission Stage V across the whole of London. When bringing a generator to site, you must ask your supplier for a Stage V generator. If a suitable Stage V solution is not available for the site, you will need to apply for an exemption.</w:t>
      </w:r>
    </w:p>
    <w:p w14:paraId="4D627019" w14:textId="77777777" w:rsidR="75456656" w:rsidRDefault="75456656" w:rsidP="7D8521D6">
      <w:pPr>
        <w:jc w:val="both"/>
        <w:rPr>
          <w:rFonts w:ascii="Foundry Form Sans" w:hAnsi="Foundry Form Sans" w:cs="Foundry Form Sans"/>
          <w:b/>
          <w:bCs/>
          <w:color w:val="000000" w:themeColor="text1"/>
          <w:sz w:val="23"/>
          <w:szCs w:val="23"/>
        </w:rPr>
      </w:pPr>
      <w:r w:rsidRPr="7D8521D6">
        <w:rPr>
          <w:rFonts w:ascii="Calibri" w:eastAsia="Calibri" w:hAnsi="Calibri" w:cs="Calibri"/>
          <w:b/>
          <w:bCs/>
          <w:color w:val="000000" w:themeColor="text1"/>
          <w:sz w:val="24"/>
          <w:szCs w:val="24"/>
        </w:rPr>
        <w:t xml:space="preserve">From 1st January 2025 </w:t>
      </w:r>
    </w:p>
    <w:p w14:paraId="54734CD1" w14:textId="77777777" w:rsidR="75456656" w:rsidRDefault="75456656" w:rsidP="7D8521D6">
      <w:pPr>
        <w:jc w:val="both"/>
        <w:rPr>
          <w:rFonts w:ascii="Foundry Form Sans" w:eastAsia="Foundry Form Sans" w:hAnsi="Foundry Form Sans" w:cs="Foundry Form Sans"/>
          <w:sz w:val="23"/>
          <w:szCs w:val="23"/>
        </w:rPr>
      </w:pPr>
      <w:r w:rsidRPr="7D8521D6">
        <w:rPr>
          <w:rFonts w:ascii="Calibri" w:eastAsia="Calibri" w:hAnsi="Calibri" w:cs="Calibri"/>
          <w:b/>
          <w:bCs/>
          <w:color w:val="000000" w:themeColor="text1"/>
          <w:sz w:val="24"/>
          <w:szCs w:val="24"/>
        </w:rPr>
        <w:t xml:space="preserve">(v) All development sites in Greater London required to meet Stage IV </w:t>
      </w:r>
      <w:r w:rsidRPr="7D8521D6">
        <w:rPr>
          <w:rFonts w:ascii="Calibri" w:eastAsia="Calibri" w:hAnsi="Calibri" w:cs="Calibri"/>
          <w:color w:val="000000" w:themeColor="text1"/>
          <w:sz w:val="24"/>
          <w:szCs w:val="24"/>
        </w:rPr>
        <w:t>- T</w:t>
      </w:r>
      <w:r w:rsidRPr="7D8521D6">
        <w:rPr>
          <w:rFonts w:ascii="Calibri" w:eastAsia="Calibri" w:hAnsi="Calibri" w:cs="Calibri"/>
          <w:sz w:val="24"/>
          <w:szCs w:val="24"/>
        </w:rPr>
        <w:t>he CAZ, Opportunity Areas and Greater London zones will no longer have different emission standards. All NRMM on all sites within Greater London will be required to meet Stage IV as a minimum. Generators will continue to be required to meet Stage V.</w:t>
      </w:r>
    </w:p>
    <w:p w14:paraId="6656D0AE" w14:textId="77777777" w:rsidR="75456656" w:rsidRDefault="75456656" w:rsidP="7D8521D6">
      <w:pPr>
        <w:jc w:val="both"/>
        <w:rPr>
          <w:rFonts w:ascii="Foundry Form Sans" w:hAnsi="Foundry Form Sans" w:cs="Foundry Form Sans"/>
          <w:color w:val="000000" w:themeColor="text1"/>
          <w:sz w:val="23"/>
          <w:szCs w:val="23"/>
        </w:rPr>
      </w:pPr>
      <w:r w:rsidRPr="7D8521D6">
        <w:rPr>
          <w:rFonts w:ascii="Calibri" w:eastAsia="Calibri" w:hAnsi="Calibri" w:cs="Calibri"/>
          <w:color w:val="000000" w:themeColor="text1"/>
          <w:sz w:val="24"/>
          <w:szCs w:val="24"/>
        </w:rPr>
        <w:t>Please provide evidence demonstrating the above requirements will be met by answering the following questions:</w:t>
      </w:r>
    </w:p>
    <w:p w14:paraId="2B908C7D" w14:textId="77777777" w:rsidR="0B1146D3" w:rsidRDefault="0B1146D3" w:rsidP="7D8521D6">
      <w:pPr>
        <w:rPr>
          <w:color w:val="17365D" w:themeColor="text2" w:themeShade="BF"/>
          <w:sz w:val="72"/>
          <w:szCs w:val="72"/>
        </w:rPr>
      </w:pPr>
      <w:r>
        <w:rPr>
          <w:noProof/>
          <w:lang w:eastAsia="en-GB"/>
        </w:rPr>
        <w:lastRenderedPageBreak/>
        <mc:AlternateContent>
          <mc:Choice Requires="wps">
            <w:drawing>
              <wp:inline distT="0" distB="0" distL="0" distR="0" wp14:anchorId="66E510C3" wp14:editId="7CC0EFDD">
                <wp:extent cx="5506720" cy="3596640"/>
                <wp:effectExtent l="0" t="0" r="17780" b="22860"/>
                <wp:docPr id="1951604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59664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5F3B2F1" w14:textId="77777777" w:rsidR="00456E99" w:rsidRDefault="00456E99" w:rsidP="00AE4260">
                            <w:pPr>
                              <w:pStyle w:val="ListParagraph"/>
                              <w:numPr>
                                <w:ilvl w:val="0"/>
                                <w:numId w:val="38"/>
                              </w:numPr>
                              <w:ind w:left="284" w:hanging="284"/>
                              <w:jc w:val="both"/>
                            </w:pPr>
                            <w:r>
                              <w:t>Construction time period (mm/yy - mm/yy):</w:t>
                            </w:r>
                          </w:p>
                          <w:p w14:paraId="5124C0DC" w14:textId="77777777" w:rsidR="00456E99" w:rsidRDefault="00456E99" w:rsidP="00AE4260">
                            <w:pPr>
                              <w:pStyle w:val="ListParagraph"/>
                              <w:ind w:left="284"/>
                              <w:jc w:val="both"/>
                            </w:pPr>
                          </w:p>
                          <w:p w14:paraId="0A0794B0" w14:textId="77777777" w:rsidR="00456E99" w:rsidRDefault="00456E99" w:rsidP="00AE4260">
                            <w:pPr>
                              <w:pStyle w:val="ListParagraph"/>
                              <w:numPr>
                                <w:ilvl w:val="0"/>
                                <w:numId w:val="38"/>
                              </w:numPr>
                              <w:ind w:left="284" w:hanging="284"/>
                              <w:jc w:val="both"/>
                            </w:pPr>
                            <w:r>
                              <w:t>Is the development within the CAZ? (Y/N):</w:t>
                            </w:r>
                          </w:p>
                          <w:p w14:paraId="5FDFD277" w14:textId="77777777" w:rsidR="00456E99" w:rsidRDefault="00456E99" w:rsidP="00AE4260">
                            <w:pPr>
                              <w:pStyle w:val="ListParagraph"/>
                              <w:ind w:left="284"/>
                              <w:jc w:val="both"/>
                            </w:pPr>
                          </w:p>
                          <w:p w14:paraId="289A17B8" w14:textId="77777777" w:rsidR="00456E99" w:rsidRDefault="00456E99" w:rsidP="00AE4260">
                            <w:pPr>
                              <w:pStyle w:val="ListParagraph"/>
                              <w:numPr>
                                <w:ilvl w:val="0"/>
                                <w:numId w:val="38"/>
                              </w:numPr>
                              <w:ind w:left="284" w:hanging="284"/>
                              <w:jc w:val="both"/>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meet the standards outlined above? (Y/N):</w:t>
                            </w:r>
                          </w:p>
                          <w:p w14:paraId="3A8CA451" w14:textId="77777777" w:rsidR="00456E99" w:rsidRDefault="00456E99" w:rsidP="00AE4260">
                            <w:pPr>
                              <w:pStyle w:val="ListParagraph"/>
                              <w:ind w:left="284"/>
                              <w:jc w:val="both"/>
                            </w:pPr>
                          </w:p>
                          <w:p w14:paraId="4088934A" w14:textId="77777777" w:rsidR="00456E99" w:rsidRDefault="00456E99" w:rsidP="00AE4260">
                            <w:pPr>
                              <w:pStyle w:val="ListParagraph"/>
                              <w:numPr>
                                <w:ilvl w:val="0"/>
                                <w:numId w:val="38"/>
                              </w:numPr>
                              <w:ind w:left="284" w:hanging="284"/>
                              <w:jc w:val="both"/>
                            </w:pPr>
                            <w:r>
                              <w:t xml:space="preserve">Please confirm that all relevant machinery will be registered on the </w:t>
                            </w:r>
                            <w:r w:rsidRPr="00A6617C">
                              <w:t>NRMM Register, including the site name und</w:t>
                            </w:r>
                            <w:r>
                              <w:t>er which it has been registered:</w:t>
                            </w:r>
                          </w:p>
                          <w:p w14:paraId="52874BE2" w14:textId="77777777" w:rsidR="00456E99" w:rsidRPr="00A6617C" w:rsidRDefault="00456E99" w:rsidP="00AE4260">
                            <w:pPr>
                              <w:pStyle w:val="ListParagraph"/>
                              <w:ind w:left="284"/>
                              <w:jc w:val="both"/>
                            </w:pPr>
                          </w:p>
                          <w:p w14:paraId="2B76FA50" w14:textId="77777777" w:rsidR="00456E99" w:rsidRDefault="00456E99" w:rsidP="00AE4260">
                            <w:pPr>
                              <w:pStyle w:val="ListParagraph"/>
                              <w:numPr>
                                <w:ilvl w:val="0"/>
                                <w:numId w:val="38"/>
                              </w:numPr>
                              <w:ind w:left="284" w:hanging="284"/>
                              <w:jc w:val="both"/>
                              <w:rPr>
                                <w:sz w:val="23"/>
                                <w:szCs w:val="23"/>
                              </w:rPr>
                            </w:pPr>
                            <w:r w:rsidRPr="0097452E">
                              <w:rPr>
                                <w:sz w:val="23"/>
                                <w:szCs w:val="23"/>
                              </w:rPr>
                              <w:t>Please confirm that an inventory of all NRMM will be kept on site and that all machinery will be regularly serviced and service l</w:t>
                            </w:r>
                            <w:r>
                              <w:rPr>
                                <w:sz w:val="23"/>
                                <w:szCs w:val="23"/>
                              </w:rPr>
                              <w:t>ogs kept on site for inspection:</w:t>
                            </w:r>
                          </w:p>
                          <w:p w14:paraId="0E6DA768" w14:textId="77777777" w:rsidR="00456E99" w:rsidRPr="0097452E" w:rsidRDefault="00456E99" w:rsidP="00AE4260">
                            <w:pPr>
                              <w:pStyle w:val="ListParagraph"/>
                              <w:ind w:left="284"/>
                              <w:jc w:val="both"/>
                              <w:rPr>
                                <w:sz w:val="23"/>
                                <w:szCs w:val="23"/>
                              </w:rPr>
                            </w:pPr>
                          </w:p>
                          <w:p w14:paraId="1FBBFA2E" w14:textId="77777777" w:rsidR="00456E99" w:rsidRDefault="00456E99" w:rsidP="00AE4260">
                            <w:pPr>
                              <w:pStyle w:val="ListParagraph"/>
                              <w:numPr>
                                <w:ilvl w:val="0"/>
                                <w:numId w:val="38"/>
                              </w:numPr>
                              <w:ind w:left="284" w:hanging="284"/>
                              <w:jc w:val="both"/>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w:t>
                            </w:r>
                          </w:p>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72" style="width:433.6pt;height:283.2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" w14:anchorId="4E9CB321">
                <v:textbox>
                  <w:txbxContent>
                    <w:p w:rsidR="00456E99" w:rsidP="00AE4260" w:rsidRDefault="00456E99" w14:paraId="113CB301" w14:textId="4DBFC188">
                      <w:pPr>
                        <w:pStyle w:val="ListParagraph"/>
                        <w:numPr>
                          <w:ilvl w:val="0"/>
                          <w:numId w:val="36"/>
                        </w:numPr>
                        <w:ind w:left="284" w:hanging="284"/>
                        <w:jc w:val="both"/>
                      </w:pPr>
                      <w:r>
                        <w:t>Construction time period (mm/yy - mm/yy):</w:t>
                      </w:r>
                    </w:p>
                    <w:p w:rsidR="00456E99" w:rsidP="00AE4260" w:rsidRDefault="00456E99" w14:paraId="60ABDAEB" w14:textId="77777777">
                      <w:pPr>
                        <w:pStyle w:val="ListParagraph"/>
                        <w:ind w:left="284"/>
                        <w:jc w:val="both"/>
                      </w:pPr>
                    </w:p>
                    <w:p w:rsidR="00456E99" w:rsidP="00AE4260" w:rsidRDefault="00456E99" w14:paraId="3BFA53FF" w14:textId="77777777">
                      <w:pPr>
                        <w:pStyle w:val="ListParagraph"/>
                        <w:numPr>
                          <w:ilvl w:val="0"/>
                          <w:numId w:val="36"/>
                        </w:numPr>
                        <w:ind w:left="284" w:hanging="284"/>
                        <w:jc w:val="both"/>
                      </w:pPr>
                      <w:r>
                        <w:t>Is the development within the CAZ? (Y/N):</w:t>
                      </w:r>
                    </w:p>
                    <w:p w:rsidR="00456E99" w:rsidP="00AE4260" w:rsidRDefault="00456E99" w14:paraId="0D752353" w14:textId="77777777">
                      <w:pPr>
                        <w:pStyle w:val="ListParagraph"/>
                        <w:ind w:left="284"/>
                        <w:jc w:val="both"/>
                      </w:pPr>
                    </w:p>
                    <w:p w:rsidR="00456E99" w:rsidP="00AE4260" w:rsidRDefault="00456E99" w14:paraId="61D8D7C7" w14:textId="77777777">
                      <w:pPr>
                        <w:pStyle w:val="ListParagraph"/>
                        <w:numPr>
                          <w:ilvl w:val="0"/>
                          <w:numId w:val="36"/>
                        </w:numPr>
                        <w:ind w:left="284" w:hanging="284"/>
                        <w:jc w:val="both"/>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meet the standards outlined above? (Y/N):</w:t>
                      </w:r>
                    </w:p>
                    <w:p w:rsidR="00456E99" w:rsidP="00AE4260" w:rsidRDefault="00456E99" w14:paraId="56DAE913" w14:textId="77777777">
                      <w:pPr>
                        <w:pStyle w:val="ListParagraph"/>
                        <w:ind w:left="284"/>
                        <w:jc w:val="both"/>
                      </w:pPr>
                    </w:p>
                    <w:p w:rsidR="00456E99" w:rsidP="00AE4260" w:rsidRDefault="00456E99" w14:paraId="272C5A71" w14:textId="7EC5030D">
                      <w:pPr>
                        <w:pStyle w:val="ListParagraph"/>
                        <w:numPr>
                          <w:ilvl w:val="0"/>
                          <w:numId w:val="36"/>
                        </w:numPr>
                        <w:ind w:left="284" w:hanging="284"/>
                        <w:jc w:val="both"/>
                      </w:pPr>
                      <w:r>
                        <w:t xml:space="preserve">Please confirm that all relevant machinery will be registered on the </w:t>
                      </w:r>
                      <w:r w:rsidRPr="00A6617C">
                        <w:t>NRMM Register, including the site name und</w:t>
                      </w:r>
                      <w:r>
                        <w:t>er which it has been registered:</w:t>
                      </w:r>
                    </w:p>
                    <w:p w:rsidRPr="00A6617C" w:rsidR="00456E99" w:rsidP="00AE4260" w:rsidRDefault="00456E99" w14:paraId="6B96610A" w14:textId="77777777">
                      <w:pPr>
                        <w:pStyle w:val="ListParagraph"/>
                        <w:ind w:left="284"/>
                        <w:jc w:val="both"/>
                      </w:pPr>
                    </w:p>
                    <w:p w:rsidR="00456E99" w:rsidP="00AE4260" w:rsidRDefault="00456E99" w14:paraId="03159B1F" w14:textId="77777777">
                      <w:pPr>
                        <w:pStyle w:val="ListParagraph"/>
                        <w:numPr>
                          <w:ilvl w:val="0"/>
                          <w:numId w:val="36"/>
                        </w:numPr>
                        <w:ind w:left="284" w:hanging="284"/>
                        <w:jc w:val="both"/>
                        <w:rPr>
                          <w:sz w:val="23"/>
                          <w:szCs w:val="23"/>
                        </w:rPr>
                      </w:pPr>
                      <w:r w:rsidRPr="0097452E">
                        <w:rPr>
                          <w:sz w:val="23"/>
                          <w:szCs w:val="23"/>
                        </w:rPr>
                        <w:t>Please confirm that an inventory of all NRMM will be kept on site and that all machinery will be regularly serviced and service l</w:t>
                      </w:r>
                      <w:r>
                        <w:rPr>
                          <w:sz w:val="23"/>
                          <w:szCs w:val="23"/>
                        </w:rPr>
                        <w:t>ogs kept on site for inspection:</w:t>
                      </w:r>
                    </w:p>
                    <w:p w:rsidRPr="0097452E" w:rsidR="00456E99" w:rsidP="00AE4260" w:rsidRDefault="00456E99" w14:paraId="6EECA9AF" w14:textId="77777777">
                      <w:pPr>
                        <w:pStyle w:val="ListParagraph"/>
                        <w:ind w:left="284"/>
                        <w:jc w:val="both"/>
                        <w:rPr>
                          <w:sz w:val="23"/>
                          <w:szCs w:val="23"/>
                        </w:rPr>
                      </w:pPr>
                    </w:p>
                    <w:p w:rsidR="00456E99" w:rsidP="00AE4260" w:rsidRDefault="00456E99" w14:paraId="08368BFA" w14:textId="77777777">
                      <w:pPr>
                        <w:pStyle w:val="ListParagraph"/>
                        <w:numPr>
                          <w:ilvl w:val="0"/>
                          <w:numId w:val="36"/>
                        </w:numPr>
                        <w:ind w:left="284" w:hanging="284"/>
                        <w:jc w:val="both"/>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w:t>
                      </w:r>
                    </w:p>
                  </w:txbxContent>
                </v:textbox>
                <w10:anchorlock/>
              </v:shape>
            </w:pict>
          </mc:Fallback>
        </mc:AlternateContent>
      </w:r>
    </w:p>
    <w:p w14:paraId="636A52C0" w14:textId="77777777" w:rsidR="75456656" w:rsidRDefault="0036154D" w:rsidP="7D8521D6">
      <w:pPr>
        <w:jc w:val="both"/>
        <w:rPr>
          <w:sz w:val="24"/>
          <w:szCs w:val="24"/>
        </w:rPr>
      </w:pPr>
      <w:r w:rsidRPr="5BE1681B">
        <w:rPr>
          <w:b/>
          <w:bCs/>
          <w:sz w:val="24"/>
          <w:szCs w:val="24"/>
        </w:rPr>
        <w:t>3</w:t>
      </w:r>
      <w:r w:rsidR="1A0E1C38" w:rsidRPr="5BE1681B">
        <w:rPr>
          <w:b/>
          <w:bCs/>
          <w:sz w:val="24"/>
          <w:szCs w:val="24"/>
        </w:rPr>
        <w:t>7</w:t>
      </w:r>
      <w:r w:rsidR="75456656" w:rsidRPr="5BE1681B">
        <w:rPr>
          <w:b/>
          <w:bCs/>
          <w:sz w:val="24"/>
          <w:szCs w:val="24"/>
        </w:rPr>
        <w:t>.</w:t>
      </w:r>
      <w:r w:rsidR="75456656" w:rsidRPr="5BE1681B">
        <w:rPr>
          <w:sz w:val="24"/>
          <w:szCs w:val="24"/>
        </w:rPr>
        <w:t xml:space="preserve"> Vehicle engine idling (leaving engines running whilst parked or not in traffic) produces avoidable air pollution and can damage the health of drivers and local communities. Camden Council and the City of London Corporation lead the London </w:t>
      </w:r>
      <w:r w:rsidR="75456656" w:rsidRPr="5BE1681B">
        <w:rPr>
          <w:b/>
          <w:bCs/>
          <w:sz w:val="24"/>
          <w:szCs w:val="24"/>
        </w:rPr>
        <w:t>Idling</w:t>
      </w:r>
      <w:r w:rsidR="75456656" w:rsidRPr="5BE1681B">
        <w:rPr>
          <w:sz w:val="24"/>
          <w:szCs w:val="24"/>
        </w:rPr>
        <w:t xml:space="preserve"> </w:t>
      </w:r>
      <w:r w:rsidR="75456656" w:rsidRPr="5BE1681B">
        <w:rPr>
          <w:b/>
          <w:bCs/>
          <w:sz w:val="24"/>
          <w:szCs w:val="24"/>
        </w:rPr>
        <w:t>Action Project</w:t>
      </w:r>
      <w:r w:rsidR="75456656" w:rsidRPr="5BE1681B">
        <w:rPr>
          <w:sz w:val="24"/>
          <w:szCs w:val="24"/>
        </w:rPr>
        <w:t xml:space="preserve"> to educate drivers about the health impacts of air pollution and the importance of switching off engines as a simple action to help protect the health of all Londoners.</w:t>
      </w:r>
    </w:p>
    <w:p w14:paraId="00F58A90" w14:textId="77777777" w:rsidR="75456656" w:rsidRDefault="75456656" w:rsidP="7D8521D6">
      <w:pPr>
        <w:jc w:val="both"/>
        <w:rPr>
          <w:rStyle w:val="Hyperlink"/>
          <w:sz w:val="24"/>
          <w:szCs w:val="24"/>
        </w:rPr>
      </w:pPr>
      <w:r w:rsidRPr="7D8521D6">
        <w:rPr>
          <w:sz w:val="24"/>
          <w:szCs w:val="24"/>
        </w:rPr>
        <w:t xml:space="preserve">Idling Action calls for businesses and fleet operators to take the </w:t>
      </w:r>
      <w:r w:rsidRPr="7D8521D6">
        <w:rPr>
          <w:b/>
          <w:bCs/>
          <w:sz w:val="24"/>
          <w:szCs w:val="24"/>
        </w:rPr>
        <w:t>Engines Off pledge</w:t>
      </w:r>
      <w:r w:rsidRPr="7D8521D6">
        <w:rPr>
          <w:sz w:val="24"/>
          <w:szCs w:val="24"/>
        </w:rPr>
        <w:t xml:space="preserve"> to reduce emissions and improve air quality by asking fleet drivers, employees and subcontractors to avoid idling their engines wherever possible. Free driver training materials are available from the website: </w:t>
      </w:r>
      <w:hyperlink r:id="rId32" w:history="1">
        <w:r w:rsidR="006F29AB" w:rsidRPr="004D58B7">
          <w:rPr>
            <w:rStyle w:val="Hyperlink"/>
            <w:sz w:val="24"/>
            <w:szCs w:val="24"/>
          </w:rPr>
          <w:t>https://idlingaction.london/resources-1</w:t>
        </w:r>
      </w:hyperlink>
      <w:r w:rsidR="006F29AB">
        <w:rPr>
          <w:sz w:val="24"/>
          <w:szCs w:val="24"/>
        </w:rPr>
        <w:t xml:space="preserve"> </w:t>
      </w:r>
    </w:p>
    <w:p w14:paraId="66D15E9F" w14:textId="77777777" w:rsidR="75456656" w:rsidRDefault="75456656" w:rsidP="7D8521D6">
      <w:pPr>
        <w:jc w:val="both"/>
        <w:rPr>
          <w:sz w:val="24"/>
          <w:szCs w:val="24"/>
        </w:rPr>
      </w:pPr>
      <w:r w:rsidRPr="7D8521D6">
        <w:rPr>
          <w:rStyle w:val="Hyperlink"/>
          <w:color w:val="000000" w:themeColor="text1"/>
          <w:sz w:val="24"/>
          <w:szCs w:val="24"/>
          <w:u w:val="none"/>
        </w:rPr>
        <w:t>Please provide details about how you will reduce avoidable air pollution from engine idling, including whether your organisation has committed to the Engines Off pledge and the number of staff or subcontractors who have been provided with free training materials.</w:t>
      </w:r>
    </w:p>
    <w:p w14:paraId="0927EF54" w14:textId="77777777" w:rsidR="75456656" w:rsidRDefault="75456656" w:rsidP="7D8521D6">
      <w:pPr>
        <w:pStyle w:val="NoSpacing"/>
        <w:jc w:val="both"/>
        <w:rPr>
          <w:b/>
          <w:bCs/>
          <w:color w:val="76923C" w:themeColor="accent3" w:themeShade="BF"/>
          <w:sz w:val="96"/>
          <w:szCs w:val="96"/>
        </w:rPr>
      </w:pPr>
      <w:r>
        <w:rPr>
          <w:noProof/>
          <w:lang w:eastAsia="en-GB"/>
        </w:rPr>
        <mc:AlternateContent>
          <mc:Choice Requires="wps">
            <w:drawing>
              <wp:inline distT="0" distB="0" distL="0" distR="0" wp14:anchorId="10BEE820" wp14:editId="06DBCA67">
                <wp:extent cx="5506720" cy="1097280"/>
                <wp:effectExtent l="0" t="0" r="17780" b="26670"/>
                <wp:docPr id="2102954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B4BC0F" w14:textId="77777777" w:rsidR="00456E99" w:rsidRDefault="00456E99" w:rsidP="00297A2C"/>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73"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" w14:anchorId="4A9428CE">
                <v:textbox>
                  <w:txbxContent>
                    <w:p w:rsidR="00456E99" w:rsidP="00297A2C" w:rsidRDefault="00456E99" w14:paraId="766372AC" w14:textId="77777777"/>
                  </w:txbxContent>
                </v:textbox>
                <w10:anchorlock/>
              </v:shape>
            </w:pict>
          </mc:Fallback>
        </mc:AlternateContent>
      </w:r>
    </w:p>
    <w:p w14:paraId="5C15283B" w14:textId="77777777" w:rsidR="7D8521D6" w:rsidRDefault="7D8521D6" w:rsidP="7D8521D6">
      <w:pPr>
        <w:pStyle w:val="NoSpacing"/>
        <w:jc w:val="both"/>
        <w:rPr>
          <w:rFonts w:ascii="Calibri" w:hAnsi="Calibri" w:cs="Arial"/>
          <w:sz w:val="24"/>
          <w:szCs w:val="24"/>
        </w:rPr>
      </w:pPr>
    </w:p>
    <w:p w14:paraId="32B53A8C" w14:textId="77777777" w:rsidR="00836D0A" w:rsidRPr="00BB5C68" w:rsidRDefault="00836D0A" w:rsidP="00836D0A">
      <w:pPr>
        <w:pStyle w:val="NoSpacing"/>
        <w:rPr>
          <w:rFonts w:ascii="Calibri" w:hAnsi="Calibri" w:cs="Arial"/>
          <w:sz w:val="24"/>
          <w:szCs w:val="24"/>
        </w:rPr>
      </w:pPr>
    </w:p>
    <w:p w14:paraId="6D93E1E7" w14:textId="77777777" w:rsidR="00836D0A" w:rsidRPr="00BB5C68" w:rsidRDefault="14BEB48D" w:rsidP="7D8521D6">
      <w:pPr>
        <w:autoSpaceDE w:val="0"/>
        <w:autoSpaceDN w:val="0"/>
        <w:adjustRightInd w:val="0"/>
        <w:rPr>
          <w:rFonts w:ascii="Calibri" w:hAnsi="Calibri" w:cs="Tahoma"/>
          <w:sz w:val="24"/>
          <w:szCs w:val="24"/>
        </w:rPr>
      </w:pPr>
      <w:r w:rsidRPr="5BE1681B">
        <w:rPr>
          <w:rFonts w:ascii="Calibri" w:hAnsi="Calibri" w:cs="Tahoma"/>
          <w:b/>
          <w:bCs/>
          <w:sz w:val="24"/>
          <w:szCs w:val="24"/>
        </w:rPr>
        <w:lastRenderedPageBreak/>
        <w:t>3</w:t>
      </w:r>
      <w:r w:rsidR="7A01E7CD" w:rsidRPr="5BE1681B">
        <w:rPr>
          <w:rFonts w:ascii="Calibri" w:hAnsi="Calibri" w:cs="Tahoma"/>
          <w:b/>
          <w:bCs/>
          <w:sz w:val="24"/>
          <w:szCs w:val="24"/>
        </w:rPr>
        <w:t>8</w:t>
      </w:r>
      <w:r w:rsidR="0B1146D3" w:rsidRPr="5BE1681B">
        <w:rPr>
          <w:rFonts w:ascii="Calibri" w:hAnsi="Calibri" w:cs="Tahoma"/>
          <w:b/>
          <w:bCs/>
          <w:sz w:val="24"/>
          <w:szCs w:val="24"/>
        </w:rPr>
        <w:t xml:space="preserve">. </w:t>
      </w:r>
      <w:r w:rsidR="0B1146D3" w:rsidRPr="5BE1681B">
        <w:rPr>
          <w:rFonts w:ascii="Calibri" w:hAnsi="Calibri" w:cs="Tahoma"/>
          <w:sz w:val="24"/>
          <w:szCs w:val="24"/>
        </w:rPr>
        <w:t>Please confirm when an asbestos survey was carried out at the site and include the key findings.</w:t>
      </w:r>
    </w:p>
    <w:p w14:paraId="5D4E3AF9" w14:textId="77777777" w:rsidR="00836D0A" w:rsidRPr="00BB5C68" w:rsidRDefault="00836D0A" w:rsidP="00836D0A">
      <w:pPr>
        <w:pStyle w:val="NoSpacing"/>
        <w:rPr>
          <w:rFonts w:ascii="Calibri" w:hAnsi="Calibri" w:cs="Arial"/>
          <w:sz w:val="24"/>
          <w:szCs w:val="24"/>
        </w:rPr>
      </w:pPr>
      <w:r w:rsidRPr="00BB5C68">
        <w:rPr>
          <w:noProof/>
          <w:sz w:val="24"/>
          <w:szCs w:val="24"/>
          <w:lang w:eastAsia="en-GB"/>
        </w:rPr>
        <mc:AlternateContent>
          <mc:Choice Requires="wps">
            <w:drawing>
              <wp:inline distT="0" distB="0" distL="0" distR="0" wp14:anchorId="38F07C6D" wp14:editId="7CE24579">
                <wp:extent cx="5506720" cy="1097280"/>
                <wp:effectExtent l="0" t="0" r="17780" b="26670"/>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CEFBCBC" w14:textId="77777777" w:rsidR="00456E99" w:rsidRDefault="00456E99" w:rsidP="00836D0A"/>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74"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dNWfecAIAAB8FAAAOAAAAAAAAAAAA&#10;AAAAAC4CAABkcnMvZTJvRG9jLnhtbFBLAQItABQABgAIAAAAIQB00aCm3gAAAAUBAAAPAAAAAAAA&#10;AAAAAAAAAMoEAABkcnMvZG93bnJldi54bWxQSwUGAAAAAAQABADzAAAA1QUAAAAA&#10;" w14:anchorId="513864DC">
                <v:textbox>
                  <w:txbxContent>
                    <w:p w:rsidR="00456E99" w:rsidP="00836D0A" w:rsidRDefault="00456E99" w14:paraId="142D843B" w14:textId="77777777"/>
                  </w:txbxContent>
                </v:textbox>
                <w10:anchorlock/>
              </v:shape>
            </w:pict>
          </mc:Fallback>
        </mc:AlternateContent>
      </w:r>
    </w:p>
    <w:p w14:paraId="1D395D91" w14:textId="77777777" w:rsidR="00836D0A" w:rsidRPr="00BB5C68" w:rsidRDefault="00836D0A" w:rsidP="00836D0A">
      <w:pPr>
        <w:pStyle w:val="NoSpacing"/>
        <w:rPr>
          <w:rFonts w:ascii="Calibri" w:hAnsi="Calibri" w:cs="Tahoma"/>
          <w:sz w:val="24"/>
          <w:szCs w:val="24"/>
        </w:rPr>
      </w:pPr>
    </w:p>
    <w:p w14:paraId="3CC747DC" w14:textId="77777777" w:rsidR="00836D0A" w:rsidRPr="00BB5C68" w:rsidRDefault="3EA8976B" w:rsidP="00AE4260">
      <w:pPr>
        <w:pStyle w:val="NoSpacing"/>
        <w:jc w:val="both"/>
        <w:rPr>
          <w:rFonts w:ascii="Calibri" w:hAnsi="Calibri" w:cs="Tahoma"/>
          <w:sz w:val="24"/>
          <w:szCs w:val="24"/>
        </w:rPr>
      </w:pPr>
      <w:r w:rsidRPr="5BE1681B">
        <w:rPr>
          <w:rFonts w:ascii="Calibri" w:hAnsi="Calibri" w:cs="Tahoma"/>
          <w:b/>
          <w:bCs/>
          <w:sz w:val="24"/>
          <w:szCs w:val="24"/>
        </w:rPr>
        <w:t>39</w:t>
      </w:r>
      <w:r w:rsidR="0B1146D3" w:rsidRPr="5BE1681B">
        <w:rPr>
          <w:rFonts w:ascii="Calibri" w:hAnsi="Calibri" w:cs="Tahoma"/>
          <w:b/>
          <w:bCs/>
          <w:sz w:val="24"/>
          <w:szCs w:val="24"/>
        </w:rPr>
        <w:t>.</w:t>
      </w:r>
      <w:r w:rsidR="0B1146D3" w:rsidRPr="5BE1681B">
        <w:rPr>
          <w:rFonts w:ascii="Calibri" w:hAnsi="Calibri" w:cs="Tahoma"/>
          <w:sz w:val="24"/>
          <w:szCs w:val="24"/>
        </w:rPr>
        <w:t xml:space="preserve"> Complaints often arise from the conduct of builders in an area. Please confirm steps being taken to minimise this e.g. provision of a suitable smoking area, tackling bad language and unnecessary shouting.</w:t>
      </w:r>
    </w:p>
    <w:p w14:paraId="441CA800" w14:textId="77777777" w:rsidR="00836D0A" w:rsidRPr="00BB5C68" w:rsidRDefault="00836D0A" w:rsidP="00836D0A">
      <w:pPr>
        <w:pStyle w:val="NoSpacing"/>
        <w:rPr>
          <w:rFonts w:ascii="Calibri" w:hAnsi="Calibri" w:cs="Tahoma"/>
          <w:b/>
          <w:szCs w:val="20"/>
        </w:rPr>
      </w:pPr>
    </w:p>
    <w:p w14:paraId="1A65E31E" w14:textId="77777777" w:rsidR="009E50F0" w:rsidRDefault="00836D0A" w:rsidP="0ADEE43D">
      <w:pPr>
        <w:spacing w:after="240"/>
        <w:rPr>
          <w:rFonts w:ascii="Calibri" w:hAnsi="Calibri" w:cs="Tahoma"/>
          <w:b/>
          <w:bCs/>
          <w:sz w:val="24"/>
          <w:szCs w:val="24"/>
        </w:rPr>
      </w:pPr>
      <w:r w:rsidRPr="00BB5C68">
        <w:rPr>
          <w:noProof/>
          <w:sz w:val="24"/>
          <w:szCs w:val="24"/>
          <w:lang w:eastAsia="en-GB"/>
        </w:rPr>
        <mc:AlternateContent>
          <mc:Choice Requires="wps">
            <w:drawing>
              <wp:inline distT="0" distB="0" distL="0" distR="0" wp14:anchorId="0F903808" wp14:editId="2AC25529">
                <wp:extent cx="5506720" cy="1097280"/>
                <wp:effectExtent l="0" t="0" r="17780" b="26670"/>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554CEE4" w14:textId="77777777" w:rsidR="00456E99" w:rsidRDefault="00456E99" w:rsidP="00836D0A"/>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75"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BmRzmcAIAAB8FAAAOAAAAAAAAAAAA&#10;AAAAAC4CAABkcnMvZTJvRG9jLnhtbFBLAQItABQABgAIAAAAIQB00aCm3gAAAAUBAAAPAAAAAAAA&#10;AAAAAAAAAMoEAABkcnMvZG93bnJldi54bWxQSwUGAAAAAAQABADzAAAA1QUAAAAA&#10;" w14:anchorId="4D090354">
                <v:textbox>
                  <w:txbxContent>
                    <w:p w:rsidR="00456E99" w:rsidP="00836D0A" w:rsidRDefault="00456E99" w14:paraId="3136753F" w14:textId="77777777"/>
                  </w:txbxContent>
                </v:textbox>
                <w10:anchorlock/>
              </v:shape>
            </w:pict>
          </mc:Fallback>
        </mc:AlternateContent>
      </w:r>
    </w:p>
    <w:p w14:paraId="51C6A494" w14:textId="77777777" w:rsidR="00836D0A" w:rsidRPr="00BB5C68" w:rsidRDefault="307E4DE9" w:rsidP="0ADEE43D">
      <w:pPr>
        <w:spacing w:after="240"/>
        <w:rPr>
          <w:rFonts w:ascii="Calibri" w:hAnsi="Calibri" w:cs="Tahoma"/>
          <w:b/>
          <w:bCs/>
        </w:rPr>
      </w:pPr>
      <w:r w:rsidRPr="0ADEE43D">
        <w:rPr>
          <w:rFonts w:ascii="Calibri" w:hAnsi="Calibri" w:cs="Tahoma"/>
          <w:b/>
          <w:bCs/>
          <w:sz w:val="24"/>
          <w:szCs w:val="24"/>
        </w:rPr>
        <w:t>40.</w:t>
      </w:r>
      <w:r w:rsidRPr="0ADEE43D">
        <w:rPr>
          <w:rFonts w:ascii="Calibri" w:hAnsi="Calibri" w:cs="Tahoma"/>
          <w:sz w:val="24"/>
          <w:szCs w:val="24"/>
        </w:rPr>
        <w:t xml:space="preserve"> </w:t>
      </w:r>
      <w:r w:rsidR="7B9713B3" w:rsidRPr="0ADEE43D">
        <w:rPr>
          <w:rFonts w:ascii="Calibri" w:eastAsia="Calibri" w:hAnsi="Calibri" w:cs="Calibri"/>
          <w:sz w:val="24"/>
          <w:szCs w:val="24"/>
        </w:rPr>
        <w:t xml:space="preserve">The CMP Planning Site Inspector conduct site inspections, which may be scheduled (planned) or unscheduled (unplanned) visits. </w:t>
      </w:r>
      <w:r w:rsidR="2D924F39" w:rsidRPr="0ADEE43D">
        <w:rPr>
          <w:rFonts w:ascii="Calibri" w:eastAsia="Calibri" w:hAnsi="Calibri" w:cs="Calibri"/>
          <w:sz w:val="24"/>
          <w:szCs w:val="24"/>
        </w:rPr>
        <w:t>Ensure</w:t>
      </w:r>
      <w:r w:rsidR="7B9713B3" w:rsidRPr="0ADEE43D">
        <w:rPr>
          <w:rFonts w:ascii="Calibri" w:eastAsia="Calibri" w:hAnsi="Calibri" w:cs="Calibri"/>
          <w:sz w:val="24"/>
          <w:szCs w:val="24"/>
        </w:rPr>
        <w:t xml:space="preserve"> </w:t>
      </w:r>
      <w:r w:rsidR="7380A5EB" w:rsidRPr="0ADEE43D">
        <w:rPr>
          <w:rFonts w:ascii="Calibri" w:eastAsia="Calibri" w:hAnsi="Calibri" w:cs="Calibri"/>
          <w:sz w:val="24"/>
          <w:szCs w:val="24"/>
        </w:rPr>
        <w:t xml:space="preserve">the site </w:t>
      </w:r>
      <w:r w:rsidR="7B9713B3" w:rsidRPr="0ADEE43D">
        <w:rPr>
          <w:rFonts w:ascii="Calibri" w:eastAsia="Calibri" w:hAnsi="Calibri" w:cs="Calibri"/>
          <w:sz w:val="24"/>
          <w:szCs w:val="24"/>
        </w:rPr>
        <w:t>accessible and available for these inspections.</w:t>
      </w:r>
      <w:r w:rsidR="35938AB0" w:rsidRPr="0ADEE43D">
        <w:rPr>
          <w:rFonts w:ascii="Calibri" w:eastAsia="Calibri" w:hAnsi="Calibri" w:cs="Calibri"/>
          <w:sz w:val="24"/>
          <w:szCs w:val="24"/>
        </w:rPr>
        <w:t xml:space="preserve"> </w:t>
      </w:r>
      <w:r w:rsidR="7B9713B3" w:rsidRPr="0ADEE43D">
        <w:rPr>
          <w:rFonts w:ascii="Calibri" w:eastAsia="Calibri" w:hAnsi="Calibri" w:cs="Calibri"/>
          <w:sz w:val="24"/>
          <w:szCs w:val="24"/>
        </w:rPr>
        <w:t>Non-compliance with the agreed</w:t>
      </w:r>
      <w:r w:rsidR="72611B24" w:rsidRPr="0ADEE43D">
        <w:rPr>
          <w:rFonts w:ascii="Calibri" w:eastAsia="Calibri" w:hAnsi="Calibri" w:cs="Calibri"/>
          <w:sz w:val="24"/>
          <w:szCs w:val="24"/>
        </w:rPr>
        <w:t xml:space="preserve"> </w:t>
      </w:r>
      <w:r w:rsidR="7B9713B3" w:rsidRPr="0ADEE43D">
        <w:rPr>
          <w:rFonts w:ascii="Calibri" w:eastAsia="Calibri" w:hAnsi="Calibri" w:cs="Calibri"/>
          <w:sz w:val="24"/>
          <w:szCs w:val="24"/>
        </w:rPr>
        <w:t>CMP plan or failure to meet CMP requirements may result in a deduction from the bond payment,</w:t>
      </w:r>
      <w:r w:rsidR="22380098" w:rsidRPr="0ADEE43D">
        <w:rPr>
          <w:rFonts w:ascii="Calibri" w:eastAsia="Calibri" w:hAnsi="Calibri" w:cs="Calibri"/>
          <w:sz w:val="24"/>
          <w:szCs w:val="24"/>
        </w:rPr>
        <w:t xml:space="preserve"> </w:t>
      </w:r>
      <w:r w:rsidR="20C43B59" w:rsidRPr="0ADEE43D">
        <w:rPr>
          <w:rFonts w:ascii="Calibri" w:eastAsia="Calibri" w:hAnsi="Calibri" w:cs="Calibri"/>
          <w:sz w:val="24"/>
          <w:szCs w:val="24"/>
        </w:rPr>
        <w:t>please</w:t>
      </w:r>
      <w:r w:rsidR="7B9713B3" w:rsidRPr="0ADEE43D">
        <w:rPr>
          <w:rFonts w:ascii="Calibri" w:eastAsia="Calibri" w:hAnsi="Calibri" w:cs="Calibri"/>
          <w:sz w:val="24"/>
          <w:szCs w:val="24"/>
        </w:rPr>
        <w:t xml:space="preserve"> confirm that you understand these requirements.</w:t>
      </w:r>
      <w:r w:rsidR="00836D0A">
        <w:rPr>
          <w:noProof/>
          <w:lang w:eastAsia="en-GB"/>
        </w:rPr>
        <mc:AlternateContent>
          <mc:Choice Requires="wps">
            <w:drawing>
              <wp:inline distT="0" distB="0" distL="0" distR="0" wp14:anchorId="7C49DFF4" wp14:editId="3921A095">
                <wp:extent cx="5506085" cy="890270"/>
                <wp:effectExtent l="0" t="0" r="18415" b="24130"/>
                <wp:docPr id="493588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085" cy="89027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6F3FC09" w14:textId="77777777" w:rsidR="00CD309A" w:rsidRDefault="009E50F0" w:rsidP="00836D0A"/>
                        </w:txbxContent>
                      </wps:txbx>
                      <wps:bodyPr rot="0" vert="horz" wrap="square" lIns="91440" tIns="45720" rIns="91440" bIns="45720" anchor="t" anchorCtr="0">
                        <a:noAutofit/>
                      </wps:bodyPr>
                    </wps:wsp>
                  </a:graphicData>
                </a:graphic>
              </wp:inline>
            </w:drawing>
          </mc:Choice>
          <mc:Fallback xmlns:a="http://schemas.openxmlformats.org/drawingml/2006/main"/>
        </mc:AlternateContent>
      </w:r>
    </w:p>
    <w:p w14:paraId="4CA4A1D3" w14:textId="77777777" w:rsidR="0ADEE43D" w:rsidRDefault="0ADEE43D" w:rsidP="0ADEE43D">
      <w:pPr>
        <w:jc w:val="both"/>
        <w:rPr>
          <w:color w:val="17365D" w:themeColor="text2" w:themeShade="BF"/>
          <w:sz w:val="40"/>
          <w:szCs w:val="40"/>
        </w:rPr>
      </w:pPr>
    </w:p>
    <w:p w14:paraId="62E0F03F" w14:textId="77777777" w:rsidR="009E50F0" w:rsidRDefault="009E50F0" w:rsidP="0ADEE43D">
      <w:pPr>
        <w:jc w:val="both"/>
        <w:rPr>
          <w:color w:val="17365D" w:themeColor="text2" w:themeShade="BF"/>
          <w:sz w:val="40"/>
          <w:szCs w:val="40"/>
        </w:rPr>
      </w:pPr>
    </w:p>
    <w:p w14:paraId="6A6D7D7F" w14:textId="77777777" w:rsidR="009E50F0" w:rsidRDefault="009E50F0" w:rsidP="0ADEE43D">
      <w:pPr>
        <w:jc w:val="both"/>
        <w:rPr>
          <w:color w:val="17365D" w:themeColor="text2" w:themeShade="BF"/>
          <w:sz w:val="40"/>
          <w:szCs w:val="40"/>
        </w:rPr>
      </w:pPr>
    </w:p>
    <w:p w14:paraId="05745E76" w14:textId="77777777" w:rsidR="009E50F0" w:rsidRDefault="009E50F0" w:rsidP="0ADEE43D">
      <w:pPr>
        <w:jc w:val="both"/>
        <w:rPr>
          <w:color w:val="17365D" w:themeColor="text2" w:themeShade="BF"/>
          <w:sz w:val="40"/>
          <w:szCs w:val="40"/>
        </w:rPr>
      </w:pPr>
    </w:p>
    <w:p w14:paraId="5C5888DE" w14:textId="77777777" w:rsidR="009E50F0" w:rsidRDefault="009E50F0" w:rsidP="0ADEE43D">
      <w:pPr>
        <w:jc w:val="both"/>
        <w:rPr>
          <w:color w:val="17365D" w:themeColor="text2" w:themeShade="BF"/>
          <w:sz w:val="40"/>
          <w:szCs w:val="40"/>
        </w:rPr>
      </w:pPr>
      <w:bookmarkStart w:id="17" w:name="_GoBack"/>
      <w:bookmarkEnd w:id="17"/>
    </w:p>
    <w:p w14:paraId="4B8788BC" w14:textId="77777777" w:rsidR="00172174" w:rsidRPr="00EC2068" w:rsidRDefault="3547DE94" w:rsidP="7D8521D6">
      <w:pPr>
        <w:jc w:val="both"/>
        <w:rPr>
          <w:sz w:val="40"/>
          <w:szCs w:val="40"/>
        </w:rPr>
      </w:pPr>
      <w:bookmarkStart w:id="18" w:name="_Agreement"/>
      <w:bookmarkEnd w:id="18"/>
      <w:r w:rsidRPr="7D8521D6">
        <w:rPr>
          <w:color w:val="17365D" w:themeColor="text2" w:themeShade="BF"/>
          <w:sz w:val="40"/>
          <w:szCs w:val="40"/>
        </w:rPr>
        <w:lastRenderedPageBreak/>
        <w:t>Mental Health Training</w:t>
      </w:r>
    </w:p>
    <w:p w14:paraId="29957734" w14:textId="77777777" w:rsidR="007259CC" w:rsidRPr="007259CC" w:rsidRDefault="20119101" w:rsidP="7D8521D6">
      <w:pPr>
        <w:spacing w:after="0"/>
        <w:jc w:val="both"/>
        <w:rPr>
          <w:sz w:val="24"/>
          <w:szCs w:val="24"/>
        </w:rPr>
      </w:pPr>
      <w:r w:rsidRPr="0ADEE43D">
        <w:rPr>
          <w:b/>
          <w:bCs/>
          <w:sz w:val="24"/>
          <w:szCs w:val="24"/>
        </w:rPr>
        <w:t>4</w:t>
      </w:r>
      <w:r w:rsidR="74D794DB" w:rsidRPr="0ADEE43D">
        <w:rPr>
          <w:b/>
          <w:bCs/>
          <w:sz w:val="24"/>
          <w:szCs w:val="24"/>
        </w:rPr>
        <w:t>1</w:t>
      </w:r>
      <w:r w:rsidRPr="0ADEE43D">
        <w:rPr>
          <w:b/>
          <w:bCs/>
          <w:sz w:val="24"/>
          <w:szCs w:val="24"/>
        </w:rPr>
        <w:t>.</w:t>
      </w:r>
      <w:r w:rsidRPr="0ADEE43D">
        <w:rPr>
          <w:sz w:val="24"/>
          <w:szCs w:val="24"/>
        </w:rPr>
        <w:t xml:space="preserve"> Poor mental health is inextricably linked to physical health, which in turn impacts performance and quality, and ultimately affects productivity, creativity and morale. Workers in the construction industry are </w:t>
      </w:r>
      <w:r w:rsidRPr="0ADEE43D">
        <w:rPr>
          <w:sz w:val="24"/>
          <w:szCs w:val="24"/>
          <w:u w:val="single"/>
        </w:rPr>
        <w:t>six times more likely to take their own life than be killed in a fall from height</w:t>
      </w:r>
      <w:r w:rsidRPr="0ADEE43D">
        <w:rPr>
          <w:sz w:val="24"/>
          <w:szCs w:val="24"/>
        </w:rPr>
        <w:t xml:space="preserve">. </w:t>
      </w:r>
    </w:p>
    <w:p w14:paraId="660AD6BC" w14:textId="77777777" w:rsidR="007259CC" w:rsidRPr="007259CC" w:rsidRDefault="007259CC" w:rsidP="007259CC">
      <w:pPr>
        <w:spacing w:after="0"/>
        <w:jc w:val="both"/>
        <w:rPr>
          <w:rFonts w:cstheme="minorHAnsi"/>
          <w:iCs/>
          <w:sz w:val="24"/>
          <w:szCs w:val="24"/>
        </w:rPr>
      </w:pPr>
    </w:p>
    <w:p w14:paraId="48DCEA20" w14:textId="77777777" w:rsidR="007259CC" w:rsidRPr="007259CC" w:rsidRDefault="007259CC" w:rsidP="007259CC">
      <w:pPr>
        <w:spacing w:after="0"/>
        <w:jc w:val="both"/>
        <w:rPr>
          <w:rFonts w:cstheme="minorHAnsi"/>
          <w:iCs/>
          <w:sz w:val="24"/>
          <w:szCs w:val="24"/>
        </w:rPr>
      </w:pPr>
      <w:r w:rsidRPr="007259CC">
        <w:rPr>
          <w:rFonts w:cstheme="minorHAnsi"/>
          <w:iCs/>
          <w:sz w:val="24"/>
          <w:szCs w:val="24"/>
        </w:rPr>
        <w:t>We strongly recommend signing up to the “</w:t>
      </w:r>
      <w:hyperlink r:id="rId33" w:history="1">
        <w:r w:rsidRPr="007259CC">
          <w:rPr>
            <w:rStyle w:val="Hyperlink"/>
            <w:rFonts w:cstheme="minorHAnsi"/>
            <w:iCs/>
            <w:sz w:val="24"/>
            <w:szCs w:val="24"/>
          </w:rPr>
          <w:t>Building Mental Health</w:t>
        </w:r>
      </w:hyperlink>
      <w:r w:rsidRPr="007259CC">
        <w:rPr>
          <w:rFonts w:cstheme="minorHAnsi"/>
          <w:iCs/>
          <w:sz w:val="24"/>
          <w:szCs w:val="24"/>
        </w:rPr>
        <w:t xml:space="preserve">” charter, an industry-wide framework and charter to tackle the poor mental health in the construction industry, or joining </w:t>
      </w:r>
      <w:hyperlink r:id="rId34" w:history="1">
        <w:r w:rsidRPr="007259CC">
          <w:rPr>
            <w:rStyle w:val="Hyperlink"/>
            <w:rFonts w:cstheme="minorHAnsi"/>
            <w:iCs/>
            <w:sz w:val="24"/>
            <w:szCs w:val="24"/>
          </w:rPr>
          <w:t>Mates In Mind</w:t>
        </w:r>
      </w:hyperlink>
      <w:r w:rsidRPr="007259CC">
        <w:rPr>
          <w:rFonts w:cstheme="minorHAnsi"/>
          <w:iCs/>
          <w:sz w:val="24"/>
          <w:szCs w:val="24"/>
        </w:rPr>
        <w:t>, which providing the skills, clarity and confidence to construction industry employers on how to raise awareness, improve understanding and address the stigma that surrounds mental health.</w:t>
      </w:r>
    </w:p>
    <w:p w14:paraId="5E0EA2D1" w14:textId="77777777" w:rsidR="007259CC" w:rsidRPr="007259CC" w:rsidRDefault="007259CC" w:rsidP="007259CC">
      <w:pPr>
        <w:spacing w:after="0"/>
        <w:jc w:val="both"/>
        <w:rPr>
          <w:rFonts w:cstheme="minorHAnsi"/>
          <w:iCs/>
          <w:sz w:val="24"/>
          <w:szCs w:val="24"/>
        </w:rPr>
      </w:pPr>
    </w:p>
    <w:p w14:paraId="728919EB" w14:textId="77777777" w:rsidR="007259CC" w:rsidRPr="007259CC" w:rsidRDefault="007259CC" w:rsidP="007259CC">
      <w:pPr>
        <w:spacing w:after="0"/>
        <w:jc w:val="both"/>
        <w:rPr>
          <w:rFonts w:cstheme="minorHAnsi"/>
          <w:iCs/>
          <w:sz w:val="24"/>
          <w:szCs w:val="24"/>
        </w:rPr>
      </w:pPr>
      <w:r w:rsidRPr="007259CC">
        <w:rPr>
          <w:rFonts w:cstheme="minorHAnsi"/>
          <w:iCs/>
          <w:sz w:val="24"/>
          <w:szCs w:val="24"/>
        </w:rPr>
        <w:t>The Council can support by providing free Mental Health First Aid training, publicity resources and signposting to local support services.</w:t>
      </w:r>
    </w:p>
    <w:p w14:paraId="10B43F17" w14:textId="77777777" w:rsidR="007259CC" w:rsidRPr="007259CC" w:rsidRDefault="007259CC" w:rsidP="007259CC">
      <w:pPr>
        <w:spacing w:after="0"/>
        <w:jc w:val="both"/>
        <w:rPr>
          <w:rFonts w:cstheme="minorHAnsi"/>
          <w:iCs/>
          <w:sz w:val="24"/>
          <w:szCs w:val="24"/>
        </w:rPr>
      </w:pPr>
    </w:p>
    <w:p w14:paraId="6DE50C6D" w14:textId="77777777" w:rsidR="00B149ED" w:rsidRPr="007259CC" w:rsidRDefault="007259CC" w:rsidP="007259CC">
      <w:pPr>
        <w:spacing w:after="0"/>
        <w:jc w:val="both"/>
        <w:rPr>
          <w:rFonts w:cstheme="minorHAnsi"/>
          <w:iCs/>
          <w:sz w:val="24"/>
          <w:szCs w:val="24"/>
        </w:rPr>
      </w:pPr>
      <w:r w:rsidRPr="007259CC">
        <w:rPr>
          <w:rFonts w:cstheme="minorHAnsi"/>
          <w:iCs/>
          <w:sz w:val="24"/>
          <w:szCs w:val="24"/>
        </w:rPr>
        <w:t>Please state whether you are or will be signed up to the Building Mental Health charter (or similar scheme), and that and appropriate number of trained Mental Health First Aiders will be available on site.</w:t>
      </w:r>
      <w:r w:rsidR="00B149ED">
        <w:rPr>
          <w:rFonts w:cstheme="minorHAnsi"/>
          <w:iCs/>
          <w:sz w:val="24"/>
          <w:szCs w:val="24"/>
        </w:rPr>
        <w:t xml:space="preserve"> </w:t>
      </w:r>
    </w:p>
    <w:p w14:paraId="071A9ED9" w14:textId="77777777" w:rsidR="007259CC" w:rsidRDefault="007259CC" w:rsidP="007259CC">
      <w:pPr>
        <w:jc w:val="both"/>
        <w:rPr>
          <w:sz w:val="24"/>
          <w:szCs w:val="28"/>
        </w:rPr>
      </w:pPr>
    </w:p>
    <w:p w14:paraId="234C9804" w14:textId="77777777" w:rsidR="007259CC" w:rsidRPr="00DE0C67" w:rsidRDefault="007259CC" w:rsidP="007259CC">
      <w:pPr>
        <w:rPr>
          <w:sz w:val="24"/>
          <w:szCs w:val="28"/>
        </w:rPr>
      </w:pPr>
      <w:r w:rsidRPr="00BB5C68">
        <w:rPr>
          <w:noProof/>
          <w:sz w:val="24"/>
          <w:szCs w:val="24"/>
          <w:lang w:eastAsia="en-GB"/>
        </w:rPr>
        <mc:AlternateContent>
          <mc:Choice Requires="wps">
            <w:drawing>
              <wp:inline distT="0" distB="0" distL="0" distR="0" wp14:anchorId="5A1A413B" wp14:editId="3C454AC0">
                <wp:extent cx="5506720" cy="1097280"/>
                <wp:effectExtent l="0" t="0" r="17780" b="2667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5E40149" w14:textId="77777777" w:rsidR="00456E99" w:rsidRDefault="00456E99" w:rsidP="007259CC"/>
                        </w:txbxContent>
                      </wps:txbx>
                      <wps:bodyPr rot="0" vert="horz" wrap="square" lIns="91440" tIns="45720" rIns="91440" bIns="45720" anchor="t" anchorCtr="0">
                        <a:noAutofit/>
                      </wps:bodyPr>
                    </wps:wsp>
                  </a:graphicData>
                </a:graphic>
              </wp:inline>
            </w:drawing>
          </mc:Choice>
          <mc:Fallback xmlns:a="http://schemas.openxmlformats.org/drawingml/2006/main">
            <w:pict>
              <v:shape id="_x0000_s1076" style="width:433.6pt;height:86.4pt;visibility:visible;mso-wrap-style:square;mso-left-percent:-10001;mso-top-percent:-10001;mso-position-horizontal:absolute;mso-position-horizontal-relative:char;mso-position-vertical:absolute;mso-position-vertical-relative:line;mso-left-percent:-10001;mso-top-percent:-10001;v-text-anchor:top" fillcolor="white [3201]" strokecolor="#d8d8d8 [273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" w14:anchorId="659397D1">
                <v:textbox>
                  <w:txbxContent>
                    <w:p w:rsidR="00456E99" w:rsidP="007259CC" w:rsidRDefault="00456E99" w14:paraId="799AF4F0" w14:textId="77777777"/>
                  </w:txbxContent>
                </v:textbox>
                <w10:anchorlock/>
              </v:shape>
            </w:pict>
          </mc:Fallback>
        </mc:AlternateContent>
      </w:r>
    </w:p>
    <w:p w14:paraId="4C70993C" w14:textId="77777777" w:rsidR="7D8521D6" w:rsidRDefault="7D8521D6">
      <w:r>
        <w:br w:type="page"/>
      </w:r>
    </w:p>
    <w:p w14:paraId="16B36D17" w14:textId="77777777" w:rsidR="007176C8" w:rsidRPr="00CA33F1" w:rsidRDefault="48C5FC85" w:rsidP="7D8521D6">
      <w:pPr>
        <w:pStyle w:val="Heading1"/>
        <w:rPr>
          <w:rFonts w:asciiTheme="minorHAnsi" w:hAnsiTheme="minorHAnsi" w:cs="Tahoma"/>
          <w:b w:val="0"/>
          <w:bCs w:val="0"/>
          <w:color w:val="17365D" w:themeColor="text2" w:themeShade="BF"/>
          <w:sz w:val="56"/>
          <w:szCs w:val="56"/>
        </w:rPr>
      </w:pPr>
      <w:bookmarkStart w:id="19" w:name="Agreement"/>
      <w:bookmarkEnd w:id="19"/>
      <w:r w:rsidRPr="7D8521D6">
        <w:rPr>
          <w:rFonts w:asciiTheme="minorHAnsi" w:hAnsiTheme="minorHAnsi"/>
          <w:b w:val="0"/>
          <w:bCs w:val="0"/>
          <w:color w:val="17365D" w:themeColor="text2" w:themeShade="BF"/>
          <w:sz w:val="56"/>
          <w:szCs w:val="56"/>
        </w:rPr>
        <w:lastRenderedPageBreak/>
        <w:t>Agreement</w:t>
      </w:r>
    </w:p>
    <w:p w14:paraId="7C6CBA1B" w14:textId="77777777" w:rsidR="7D8521D6" w:rsidRDefault="7D8521D6" w:rsidP="7D8521D6"/>
    <w:p w14:paraId="722CAB32" w14:textId="77777777" w:rsidR="007176C8" w:rsidRPr="00BB5C68" w:rsidRDefault="007176C8" w:rsidP="007176C8">
      <w:pPr>
        <w:jc w:val="both"/>
        <w:rPr>
          <w:rFonts w:ascii="Calibri" w:hAnsi="Calibri" w:cs="Tahoma"/>
          <w:sz w:val="24"/>
          <w:szCs w:val="24"/>
        </w:rPr>
      </w:pPr>
      <w:r w:rsidRPr="0ADEE43D">
        <w:rPr>
          <w:rFonts w:ascii="Calibri" w:hAnsi="Calibri" w:cs="Tahoma"/>
          <w:sz w:val="24"/>
          <w:szCs w:val="24"/>
        </w:rPr>
        <w:t xml:space="preserve">The agreed contents of this Construction Management Plan must be complied with unless otherwise agreed </w:t>
      </w:r>
      <w:r w:rsidR="00F96FFB" w:rsidRPr="0ADEE43D">
        <w:rPr>
          <w:rFonts w:ascii="Calibri" w:hAnsi="Calibri" w:cs="Tahoma"/>
          <w:sz w:val="24"/>
          <w:szCs w:val="24"/>
        </w:rPr>
        <w:t xml:space="preserve">in writing by </w:t>
      </w:r>
      <w:r w:rsidRPr="0ADEE43D">
        <w:rPr>
          <w:rFonts w:ascii="Calibri" w:hAnsi="Calibri" w:cs="Tahoma"/>
          <w:sz w:val="24"/>
          <w:szCs w:val="24"/>
        </w:rPr>
        <w:t xml:space="preserve">the Council.  </w:t>
      </w:r>
      <w:r w:rsidR="00F96FFB" w:rsidRPr="0ADEE43D">
        <w:rPr>
          <w:rFonts w:ascii="Calibri" w:hAnsi="Calibri" w:cs="Tahoma"/>
          <w:sz w:val="24"/>
          <w:szCs w:val="24"/>
        </w:rPr>
        <w:t xml:space="preserve">This may require the CMP to be revised by the Developer and reapproved by the Council. </w:t>
      </w:r>
      <w:r w:rsidRPr="0ADEE43D">
        <w:rPr>
          <w:rFonts w:ascii="Calibri" w:hAnsi="Calibri" w:cs="Tahoma"/>
          <w:sz w:val="24"/>
          <w:szCs w:val="24"/>
        </w:rPr>
        <w:t>The project manager shall work with the Council to review this Construction Management Plan if problems arise in relation to the construction of the development. Any future revised plan must be approved by the Council</w:t>
      </w:r>
      <w:r w:rsidR="00F96FFB" w:rsidRPr="0ADEE43D">
        <w:rPr>
          <w:rFonts w:ascii="Calibri" w:hAnsi="Calibri" w:cs="Tahoma"/>
          <w:sz w:val="24"/>
          <w:szCs w:val="24"/>
        </w:rPr>
        <w:t xml:space="preserve"> in writing</w:t>
      </w:r>
      <w:r w:rsidRPr="0ADEE43D">
        <w:rPr>
          <w:rFonts w:ascii="Calibri" w:hAnsi="Calibri" w:cs="Tahoma"/>
          <w:sz w:val="24"/>
          <w:szCs w:val="24"/>
        </w:rPr>
        <w:t xml:space="preserve"> and complied with thereafter.</w:t>
      </w:r>
    </w:p>
    <w:p w14:paraId="36B09413" w14:textId="77777777" w:rsidR="42B9755C" w:rsidRDefault="42B9755C" w:rsidP="0ADEE43D">
      <w:pPr>
        <w:spacing w:before="240" w:after="240"/>
        <w:jc w:val="both"/>
        <w:rPr>
          <w:rFonts w:ascii="Calibri" w:eastAsia="Calibri" w:hAnsi="Calibri" w:cs="Calibri"/>
          <w:sz w:val="24"/>
          <w:szCs w:val="24"/>
        </w:rPr>
      </w:pPr>
      <w:r w:rsidRPr="0ADEE43D">
        <w:rPr>
          <w:rFonts w:ascii="Calibri" w:eastAsia="Calibri" w:hAnsi="Calibri" w:cs="Calibri"/>
          <w:sz w:val="24"/>
          <w:szCs w:val="24"/>
        </w:rPr>
        <w:t>It should be noted that</w:t>
      </w:r>
      <w:r w:rsidR="1F1C52ED" w:rsidRPr="0ADEE43D">
        <w:rPr>
          <w:rFonts w:ascii="Calibri" w:eastAsia="Calibri" w:hAnsi="Calibri" w:cs="Calibri"/>
          <w:sz w:val="24"/>
          <w:szCs w:val="24"/>
        </w:rPr>
        <w:t xml:space="preserve"> the failure to ensure compliance with the </w:t>
      </w:r>
      <w:r w:rsidRPr="0ADEE43D">
        <w:rPr>
          <w:rFonts w:ascii="Calibri" w:eastAsia="Calibri" w:hAnsi="Calibri" w:cs="Calibri"/>
          <w:sz w:val="24"/>
          <w:szCs w:val="24"/>
        </w:rPr>
        <w:t xml:space="preserve">CMP will be taken very seriously by the </w:t>
      </w:r>
      <w:r w:rsidR="3B28C869" w:rsidRPr="0ADEE43D">
        <w:rPr>
          <w:rFonts w:ascii="Calibri" w:eastAsia="Calibri" w:hAnsi="Calibri" w:cs="Calibri"/>
          <w:sz w:val="24"/>
          <w:szCs w:val="24"/>
        </w:rPr>
        <w:t>Council in</w:t>
      </w:r>
      <w:r w:rsidR="7BA683C7" w:rsidRPr="0ADEE43D">
        <w:rPr>
          <w:rFonts w:ascii="Calibri" w:eastAsia="Calibri" w:hAnsi="Calibri" w:cs="Calibri"/>
          <w:sz w:val="24"/>
          <w:szCs w:val="24"/>
        </w:rPr>
        <w:t xml:space="preserve">cluding </w:t>
      </w:r>
      <w:r w:rsidRPr="0ADEE43D">
        <w:rPr>
          <w:rFonts w:ascii="Calibri" w:eastAsia="Calibri" w:hAnsi="Calibri" w:cs="Calibri"/>
          <w:sz w:val="24"/>
          <w:szCs w:val="24"/>
        </w:rPr>
        <w:t>draw down</w:t>
      </w:r>
      <w:r w:rsidR="7344ECB0" w:rsidRPr="0ADEE43D">
        <w:rPr>
          <w:rFonts w:ascii="Calibri" w:eastAsia="Calibri" w:hAnsi="Calibri" w:cs="Calibri"/>
          <w:sz w:val="24"/>
          <w:szCs w:val="24"/>
        </w:rPr>
        <w:t xml:space="preserve"> of</w:t>
      </w:r>
      <w:r w:rsidRPr="0ADEE43D">
        <w:rPr>
          <w:rFonts w:ascii="Calibri" w:eastAsia="Calibri" w:hAnsi="Calibri" w:cs="Calibri"/>
          <w:sz w:val="24"/>
          <w:szCs w:val="24"/>
        </w:rPr>
        <w:t xml:space="preserve"> funds from the construction management bond payment</w:t>
      </w:r>
      <w:r w:rsidR="45C54E0E" w:rsidRPr="0ADEE43D">
        <w:rPr>
          <w:rFonts w:ascii="Calibri" w:eastAsia="Calibri" w:hAnsi="Calibri" w:cs="Calibri"/>
          <w:sz w:val="24"/>
          <w:szCs w:val="24"/>
        </w:rPr>
        <w:t xml:space="preserve"> </w:t>
      </w:r>
      <w:r w:rsidR="1D83C036" w:rsidRPr="0ADEE43D">
        <w:rPr>
          <w:rFonts w:ascii="Calibri" w:eastAsia="Calibri" w:hAnsi="Calibri" w:cs="Calibri"/>
          <w:sz w:val="24"/>
          <w:szCs w:val="24"/>
        </w:rPr>
        <w:t xml:space="preserve">and </w:t>
      </w:r>
      <w:r w:rsidR="428C5E34" w:rsidRPr="0ADEE43D">
        <w:rPr>
          <w:rFonts w:ascii="Calibri" w:eastAsia="Calibri" w:hAnsi="Calibri" w:cs="Calibri"/>
          <w:sz w:val="24"/>
          <w:szCs w:val="24"/>
        </w:rPr>
        <w:t xml:space="preserve">possible </w:t>
      </w:r>
      <w:r w:rsidR="1D83C036" w:rsidRPr="0ADEE43D">
        <w:rPr>
          <w:rFonts w:ascii="Calibri" w:eastAsia="Calibri" w:hAnsi="Calibri" w:cs="Calibri"/>
          <w:sz w:val="24"/>
          <w:szCs w:val="24"/>
        </w:rPr>
        <w:t xml:space="preserve">formal enforcement in line with the CMP Guidance. </w:t>
      </w:r>
    </w:p>
    <w:p w14:paraId="2F2D80EF" w14:textId="77777777" w:rsidR="007176C8" w:rsidRPr="00BB5C68" w:rsidRDefault="007176C8" w:rsidP="007176C8">
      <w:pPr>
        <w:jc w:val="both"/>
        <w:rPr>
          <w:rFonts w:ascii="Calibri" w:hAnsi="Calibri" w:cs="Tahoma"/>
          <w:sz w:val="24"/>
          <w:szCs w:val="24"/>
        </w:rPr>
      </w:pPr>
      <w:r w:rsidRPr="00BB5C68">
        <w:rPr>
          <w:rFonts w:ascii="Calibri" w:hAnsi="Calibri" w:cs="Tahoma"/>
          <w:sz w:val="24"/>
          <w:szCs w:val="24"/>
        </w:rPr>
        <w:t>It should be noted that any agreed Construction Management Plan does not prejudice further agreements that may be required such as road closures or hoarding licences.</w:t>
      </w:r>
    </w:p>
    <w:p w14:paraId="7FB8171A" w14:textId="77777777" w:rsidR="007176C8" w:rsidRPr="00BB5C68" w:rsidRDefault="007176C8" w:rsidP="007176C8">
      <w:pPr>
        <w:jc w:val="both"/>
        <w:rPr>
          <w:rFonts w:ascii="Calibri" w:hAnsi="Calibri" w:cs="Tahoma"/>
          <w:b/>
          <w:sz w:val="24"/>
          <w:szCs w:val="24"/>
        </w:rPr>
      </w:pPr>
    </w:p>
    <w:p w14:paraId="545B4F2F" w14:textId="77777777" w:rsidR="007176C8" w:rsidRPr="00BB5C68" w:rsidRDefault="007176C8" w:rsidP="007176C8">
      <w:pPr>
        <w:jc w:val="both"/>
        <w:rPr>
          <w:rFonts w:ascii="Calibri" w:hAnsi="Calibri" w:cs="Tahoma"/>
          <w:b/>
          <w:sz w:val="24"/>
          <w:szCs w:val="24"/>
        </w:rPr>
      </w:pPr>
    </w:p>
    <w:p w14:paraId="4DF998F6" w14:textId="77777777" w:rsidR="00DD3AC1" w:rsidRPr="00BB5C68" w:rsidRDefault="00D41FD0" w:rsidP="00DD3AC1">
      <w:pPr>
        <w:ind w:left="720" w:hanging="720"/>
        <w:rPr>
          <w:rFonts w:ascii="Calibri" w:hAnsi="Calibri" w:cs="Tahoma"/>
          <w:sz w:val="24"/>
          <w:szCs w:val="24"/>
        </w:rPr>
      </w:pPr>
      <w:r w:rsidRPr="7481EBA0">
        <w:rPr>
          <w:rFonts w:ascii="Calibri" w:hAnsi="Calibri"/>
          <w:b/>
          <w:bCs/>
          <w:sz w:val="24"/>
          <w:szCs w:val="24"/>
        </w:rPr>
        <w:t>Print name</w:t>
      </w:r>
      <w:r w:rsidR="007176C8" w:rsidRPr="7481EBA0">
        <w:rPr>
          <w:rFonts w:ascii="Calibri" w:hAnsi="Calibri" w:cs="Tahoma"/>
          <w:sz w:val="24"/>
          <w:szCs w:val="24"/>
        </w:rPr>
        <w:t xml:space="preserve"> …………………………………………………………………          </w:t>
      </w:r>
    </w:p>
    <w:p w14:paraId="7B6DFBDE" w14:textId="77777777" w:rsidR="7481EBA0" w:rsidRDefault="7481EBA0" w:rsidP="7481EBA0">
      <w:pPr>
        <w:ind w:left="720" w:hanging="720"/>
        <w:rPr>
          <w:rFonts w:ascii="Calibri" w:hAnsi="Calibri" w:cs="Tahoma"/>
          <w:sz w:val="24"/>
          <w:szCs w:val="24"/>
        </w:rPr>
      </w:pPr>
    </w:p>
    <w:p w14:paraId="45646012" w14:textId="77777777" w:rsidR="007176C8" w:rsidRPr="00BB5C68" w:rsidRDefault="2CA36E85" w:rsidP="7481EBA0">
      <w:pPr>
        <w:ind w:left="720" w:hanging="720"/>
        <w:rPr>
          <w:rFonts w:ascii="Calibri" w:hAnsi="Calibri" w:cs="Tahoma"/>
          <w:sz w:val="24"/>
          <w:szCs w:val="24"/>
        </w:rPr>
      </w:pPr>
      <w:r w:rsidRPr="0ADEE43D">
        <w:rPr>
          <w:rFonts w:ascii="Calibri" w:hAnsi="Calibri" w:cs="Tahoma"/>
          <w:b/>
          <w:bCs/>
          <w:sz w:val="24"/>
          <w:szCs w:val="24"/>
        </w:rPr>
        <w:t>Position</w:t>
      </w:r>
      <w:r w:rsidRPr="0ADEE43D">
        <w:rPr>
          <w:rFonts w:ascii="Calibri" w:hAnsi="Calibri" w:cs="Tahoma"/>
          <w:sz w:val="24"/>
          <w:szCs w:val="24"/>
        </w:rPr>
        <w:t>…</w:t>
      </w:r>
      <w:r w:rsidR="007176C8" w:rsidRPr="0ADEE43D">
        <w:rPr>
          <w:rFonts w:ascii="Calibri" w:hAnsi="Calibri" w:cs="Tahoma"/>
          <w:sz w:val="24"/>
          <w:szCs w:val="24"/>
        </w:rPr>
        <w:t>…………………………………………..</w:t>
      </w:r>
    </w:p>
    <w:p w14:paraId="36C66616" w14:textId="77777777" w:rsidR="007176C8" w:rsidRPr="00BB5C68" w:rsidRDefault="00D41FD0" w:rsidP="00DD3AC1">
      <w:pPr>
        <w:tabs>
          <w:tab w:val="left" w:pos="5550"/>
          <w:tab w:val="left" w:pos="5580"/>
        </w:tabs>
        <w:rPr>
          <w:rFonts w:ascii="Tahoma" w:hAnsi="Tahoma" w:cs="Tahoma"/>
          <w:sz w:val="24"/>
          <w:szCs w:val="24"/>
        </w:rPr>
      </w:pPr>
      <w:r w:rsidRPr="7481EBA0">
        <w:rPr>
          <w:rFonts w:ascii="Calibri" w:hAnsi="Calibri" w:cs="Tahoma"/>
          <w:b/>
          <w:bCs/>
          <w:sz w:val="24"/>
          <w:szCs w:val="24"/>
        </w:rPr>
        <w:t>Date</w:t>
      </w:r>
      <w:r w:rsidR="007176C8" w:rsidRPr="7481EBA0">
        <w:rPr>
          <w:rFonts w:ascii="Calibri" w:hAnsi="Calibri" w:cs="Tahoma"/>
          <w:b/>
          <w:bCs/>
          <w:sz w:val="24"/>
          <w:szCs w:val="24"/>
        </w:rPr>
        <w:t xml:space="preserve"> </w:t>
      </w:r>
      <w:r w:rsidR="007176C8" w:rsidRPr="7481EBA0">
        <w:rPr>
          <w:rFonts w:ascii="Calibri" w:hAnsi="Calibri" w:cs="Tahoma"/>
          <w:sz w:val="24"/>
          <w:szCs w:val="24"/>
        </w:rPr>
        <w:t>…………………………………………</w:t>
      </w:r>
    </w:p>
    <w:p w14:paraId="744721C5" w14:textId="77777777" w:rsidR="007176C8" w:rsidRPr="00BB5C68" w:rsidRDefault="007176C8" w:rsidP="000C4572">
      <w:pPr>
        <w:rPr>
          <w:sz w:val="24"/>
          <w:szCs w:val="24"/>
        </w:rPr>
      </w:pPr>
    </w:p>
    <w:p w14:paraId="67E78337" w14:textId="77777777" w:rsidR="00141375" w:rsidRPr="00BB5C68" w:rsidRDefault="007176C8" w:rsidP="000C4572">
      <w:pPr>
        <w:rPr>
          <w:sz w:val="24"/>
          <w:szCs w:val="24"/>
        </w:rPr>
      </w:pPr>
      <w:r w:rsidRPr="0ADEE43D">
        <w:rPr>
          <w:b/>
          <w:bCs/>
          <w:sz w:val="24"/>
          <w:szCs w:val="24"/>
        </w:rPr>
        <w:t>Please submit to:</w:t>
      </w:r>
      <w:r w:rsidRPr="0ADEE43D">
        <w:rPr>
          <w:sz w:val="24"/>
          <w:szCs w:val="24"/>
        </w:rPr>
        <w:t xml:space="preserve"> </w:t>
      </w:r>
      <w:hyperlink r:id="rId35">
        <w:r w:rsidR="00E10108" w:rsidRPr="0ADEE43D">
          <w:rPr>
            <w:rStyle w:val="Hyperlink"/>
            <w:sz w:val="24"/>
            <w:szCs w:val="24"/>
          </w:rPr>
          <w:t>planningobligations@camden.gov.uk</w:t>
        </w:r>
      </w:hyperlink>
    </w:p>
    <w:p w14:paraId="37A1D08A" w14:textId="77777777" w:rsidR="00141375" w:rsidRPr="00BB5C68" w:rsidRDefault="00141375" w:rsidP="000C4572">
      <w:pPr>
        <w:rPr>
          <w:sz w:val="24"/>
          <w:szCs w:val="24"/>
        </w:rPr>
      </w:pPr>
    </w:p>
    <w:p w14:paraId="55CA05C3" w14:textId="77777777" w:rsidR="007176C8" w:rsidRPr="00BB5C68" w:rsidRDefault="007176C8" w:rsidP="000C4572">
      <w:pPr>
        <w:rPr>
          <w:sz w:val="24"/>
          <w:szCs w:val="24"/>
        </w:rPr>
      </w:pPr>
    </w:p>
    <w:p w14:paraId="424BFC8E" w14:textId="77777777" w:rsidR="007176C8" w:rsidRPr="003D7603" w:rsidRDefault="007176C8" w:rsidP="005F379A">
      <w:pPr>
        <w:rPr>
          <w:b/>
          <w:sz w:val="24"/>
          <w:szCs w:val="24"/>
        </w:rPr>
      </w:pPr>
      <w:r w:rsidRPr="003D7603">
        <w:rPr>
          <w:b/>
          <w:sz w:val="24"/>
          <w:szCs w:val="24"/>
        </w:rPr>
        <w:t>End of form.</w:t>
      </w:r>
    </w:p>
    <w:p w14:paraId="7824B0F2" w14:textId="77777777" w:rsidR="00F63B5B" w:rsidRPr="003D7603" w:rsidRDefault="032C113C" w:rsidP="005F379A">
      <w:pPr>
        <w:rPr>
          <w:color w:val="808080" w:themeColor="background1" w:themeShade="80"/>
          <w:sz w:val="24"/>
          <w:szCs w:val="24"/>
        </w:rPr>
      </w:pPr>
      <w:r w:rsidRPr="0ADEE43D">
        <w:rPr>
          <w:color w:val="808080" w:themeColor="background1" w:themeShade="80"/>
          <w:sz w:val="24"/>
          <w:szCs w:val="24"/>
        </w:rPr>
        <w:t xml:space="preserve">Updated 01/01/2025 </w:t>
      </w:r>
      <w:r w:rsidR="1FBBFE4A" w:rsidRPr="0ADEE43D">
        <w:rPr>
          <w:color w:val="808080" w:themeColor="background1" w:themeShade="80"/>
          <w:sz w:val="24"/>
          <w:szCs w:val="24"/>
        </w:rPr>
        <w:t>V</w:t>
      </w:r>
      <w:r w:rsidR="65199496" w:rsidRPr="0ADEE43D">
        <w:rPr>
          <w:color w:val="808080" w:themeColor="background1" w:themeShade="80"/>
          <w:sz w:val="24"/>
          <w:szCs w:val="24"/>
        </w:rPr>
        <w:t>3.0</w:t>
      </w:r>
    </w:p>
    <w:sectPr w:rsidR="00F63B5B" w:rsidRPr="003D7603" w:rsidSect="004D7355">
      <w:headerReference w:type="default" r:id="rId36"/>
      <w:footerReference w:type="default" r:id="rId37"/>
      <w:headerReference w:type="first" r:id="rId38"/>
      <w:footerReference w:type="first" r:id="rId39"/>
      <w:pgSz w:w="11906" w:h="16838"/>
      <w:pgMar w:top="1440" w:right="1440" w:bottom="1440" w:left="1440"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0D5AE" w14:textId="77777777" w:rsidR="00456E99" w:rsidRDefault="00456E99" w:rsidP="00431053">
      <w:pPr>
        <w:spacing w:after="0" w:line="240" w:lineRule="auto"/>
      </w:pPr>
      <w:r>
        <w:separator/>
      </w:r>
    </w:p>
  </w:endnote>
  <w:endnote w:type="continuationSeparator" w:id="0">
    <w:p w14:paraId="3B7707D9" w14:textId="77777777" w:rsidR="00456E99" w:rsidRDefault="00456E99" w:rsidP="00431053">
      <w:pPr>
        <w:spacing w:after="0" w:line="240" w:lineRule="auto"/>
      </w:pPr>
      <w:r>
        <w:continuationSeparator/>
      </w:r>
    </w:p>
  </w:endnote>
  <w:endnote w:type="continuationNotice" w:id="1">
    <w:p w14:paraId="7E7D70F1" w14:textId="77777777" w:rsidR="00456E99" w:rsidRDefault="00456E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oundry Form Sans">
    <w:altName w:val="Cambria"/>
    <w:panose1 w:val="00000000000000000000"/>
    <w:charset w:val="00"/>
    <w:family w:val="swiss"/>
    <w:notTrueType/>
    <w:pitch w:val="default"/>
    <w:sig w:usb0="00000003" w:usb1="00000000" w:usb2="00000000" w:usb3="00000000" w:csb0="00000001" w:csb1="00000000"/>
  </w:font>
  <w:font w:name="Calibri,Bold">
    <w:altName w:val="Cambria"/>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431742"/>
      <w:docPartObj>
        <w:docPartGallery w:val="Page Numbers (Bottom of Page)"/>
        <w:docPartUnique/>
      </w:docPartObj>
    </w:sdtPr>
    <w:sdtEndPr>
      <w:rPr>
        <w:noProof/>
      </w:rPr>
    </w:sdtEndPr>
    <w:sdtContent>
      <w:p w14:paraId="5AFC38CB" w14:textId="77777777" w:rsidR="00456E99" w:rsidRDefault="00456E99" w:rsidP="007176C8">
        <w:pPr>
          <w:pStyle w:val="Footer"/>
        </w:pPr>
        <w:r>
          <w:fldChar w:fldCharType="begin"/>
        </w:r>
        <w:r>
          <w:instrText xml:space="preserve"> PAGE   \* MERGEFORMAT </w:instrText>
        </w:r>
        <w:r>
          <w:fldChar w:fldCharType="separate"/>
        </w:r>
        <w:r w:rsidR="009E50F0">
          <w:rPr>
            <w:noProof/>
          </w:rPr>
          <w:t>30</w:t>
        </w:r>
        <w:r>
          <w:rPr>
            <w:noProof/>
          </w:rPr>
          <w:fldChar w:fldCharType="end"/>
        </w:r>
        <w:r>
          <w:rPr>
            <w:noProof/>
          </w:rPr>
          <w:tab/>
        </w:r>
        <w:r>
          <w:rPr>
            <w:noProof/>
          </w:rPr>
          <w:tab/>
        </w:r>
        <w:r>
          <w:rPr>
            <w:noProof/>
            <w:lang w:eastAsia="en-GB"/>
          </w:rPr>
          <w:drawing>
            <wp:inline distT="0" distB="0" distL="0" distR="0" wp14:anchorId="2ED4FFCC" wp14:editId="3C65F3E6">
              <wp:extent cx="1950720" cy="574021"/>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951152" cy="574148"/>
                      </a:xfrm>
                      <a:prstGeom prst="rect">
                        <a:avLst/>
                      </a:prstGeom>
                    </pic:spPr>
                  </pic:pic>
                </a:graphicData>
              </a:graphic>
            </wp:inline>
          </w:drawing>
        </w:r>
      </w:p>
    </w:sdtContent>
  </w:sdt>
  <w:p w14:paraId="191B9E56" w14:textId="77777777" w:rsidR="00456E99" w:rsidRDefault="00456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2B9F0" w14:textId="77777777" w:rsidR="00456E99" w:rsidRDefault="00456E99" w:rsidP="00A21F74">
    <w:pPr>
      <w:pStyle w:val="Footer"/>
      <w:jc w:val="right"/>
    </w:pPr>
    <w:r>
      <w:rPr>
        <w:noProof/>
        <w:lang w:eastAsia="en-GB"/>
      </w:rPr>
      <w:drawing>
        <wp:inline distT="0" distB="0" distL="0" distR="0" wp14:anchorId="2E4AA0A3" wp14:editId="00015E24">
          <wp:extent cx="1554480" cy="457423"/>
          <wp:effectExtent l="0" t="0" r="762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561893" cy="459604"/>
                  </a:xfrm>
                  <a:prstGeom prst="rect">
                    <a:avLst/>
                  </a:prstGeom>
                </pic:spPr>
              </pic:pic>
            </a:graphicData>
          </a:graphic>
        </wp:inline>
      </w:drawing>
    </w:r>
  </w:p>
  <w:p w14:paraId="1F542B0B" w14:textId="77777777" w:rsidR="00456E99" w:rsidRDefault="00456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953A2" w14:textId="77777777" w:rsidR="00456E99" w:rsidRDefault="00456E99" w:rsidP="00431053">
      <w:pPr>
        <w:spacing w:after="0" w:line="240" w:lineRule="auto"/>
      </w:pPr>
      <w:r>
        <w:separator/>
      </w:r>
    </w:p>
  </w:footnote>
  <w:footnote w:type="continuationSeparator" w:id="0">
    <w:p w14:paraId="57E2E2B6" w14:textId="77777777" w:rsidR="00456E99" w:rsidRDefault="00456E99" w:rsidP="00431053">
      <w:pPr>
        <w:spacing w:after="0" w:line="240" w:lineRule="auto"/>
      </w:pPr>
      <w:r>
        <w:continuationSeparator/>
      </w:r>
    </w:p>
  </w:footnote>
  <w:footnote w:type="continuationNotice" w:id="1">
    <w:p w14:paraId="11CE8A77" w14:textId="77777777" w:rsidR="00456E99" w:rsidRDefault="00456E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456E99" w14:paraId="7C0EC268" w14:textId="77777777" w:rsidTr="7D8521D6">
      <w:trPr>
        <w:trHeight w:val="300"/>
      </w:trPr>
      <w:tc>
        <w:tcPr>
          <w:tcW w:w="3005" w:type="dxa"/>
        </w:tcPr>
        <w:p w14:paraId="3F2C3CF0" w14:textId="77777777" w:rsidR="00456E99" w:rsidRDefault="00456E99" w:rsidP="7D8521D6">
          <w:pPr>
            <w:pStyle w:val="Header"/>
            <w:ind w:left="-115"/>
          </w:pPr>
        </w:p>
      </w:tc>
      <w:tc>
        <w:tcPr>
          <w:tcW w:w="3005" w:type="dxa"/>
        </w:tcPr>
        <w:p w14:paraId="1F2A90AA" w14:textId="77777777" w:rsidR="00456E99" w:rsidRDefault="00456E99" w:rsidP="7D8521D6">
          <w:pPr>
            <w:pStyle w:val="Header"/>
            <w:jc w:val="center"/>
          </w:pPr>
        </w:p>
      </w:tc>
      <w:tc>
        <w:tcPr>
          <w:tcW w:w="3005" w:type="dxa"/>
        </w:tcPr>
        <w:p w14:paraId="3EFC9C8E" w14:textId="77777777" w:rsidR="00456E99" w:rsidRDefault="00456E99" w:rsidP="7D8521D6">
          <w:pPr>
            <w:pStyle w:val="Header"/>
            <w:ind w:right="-115"/>
            <w:jc w:val="right"/>
          </w:pPr>
        </w:p>
      </w:tc>
    </w:tr>
  </w:tbl>
  <w:p w14:paraId="5D451347" w14:textId="77777777" w:rsidR="00456E99" w:rsidRDefault="00456E99" w:rsidP="7D852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456E99" w14:paraId="69999E02" w14:textId="77777777" w:rsidTr="7D8521D6">
      <w:trPr>
        <w:trHeight w:val="300"/>
      </w:trPr>
      <w:tc>
        <w:tcPr>
          <w:tcW w:w="3005" w:type="dxa"/>
        </w:tcPr>
        <w:p w14:paraId="3F85288E" w14:textId="77777777" w:rsidR="00456E99" w:rsidRDefault="00456E99" w:rsidP="7D8521D6">
          <w:pPr>
            <w:pStyle w:val="Header"/>
            <w:ind w:left="-115"/>
          </w:pPr>
        </w:p>
      </w:tc>
      <w:tc>
        <w:tcPr>
          <w:tcW w:w="3005" w:type="dxa"/>
        </w:tcPr>
        <w:p w14:paraId="7271A18E" w14:textId="77777777" w:rsidR="00456E99" w:rsidRDefault="00456E99" w:rsidP="7D8521D6">
          <w:pPr>
            <w:pStyle w:val="Header"/>
            <w:jc w:val="center"/>
          </w:pPr>
        </w:p>
      </w:tc>
      <w:tc>
        <w:tcPr>
          <w:tcW w:w="3005" w:type="dxa"/>
        </w:tcPr>
        <w:p w14:paraId="0C4FB9DA" w14:textId="77777777" w:rsidR="00456E99" w:rsidRDefault="00456E99" w:rsidP="7D8521D6">
          <w:pPr>
            <w:pStyle w:val="Header"/>
            <w:ind w:right="-115"/>
            <w:jc w:val="right"/>
          </w:pPr>
        </w:p>
      </w:tc>
    </w:tr>
  </w:tbl>
  <w:p w14:paraId="454FAD4F" w14:textId="77777777" w:rsidR="00456E99" w:rsidRDefault="00456E99" w:rsidP="7D8521D6">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VycVWpr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82A"/>
    <w:multiLevelType w:val="hybridMultilevel"/>
    <w:tmpl w:val="93940184"/>
    <w:lvl w:ilvl="0" w:tplc="7644B3DC">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38552"/>
    <w:multiLevelType w:val="hybridMultilevel"/>
    <w:tmpl w:val="F36862CE"/>
    <w:lvl w:ilvl="0" w:tplc="F8741BCA">
      <w:start w:val="1"/>
      <w:numFmt w:val="bullet"/>
      <w:lvlText w:val=""/>
      <w:lvlJc w:val="left"/>
      <w:pPr>
        <w:ind w:left="720" w:hanging="360"/>
      </w:pPr>
      <w:rPr>
        <w:rFonts w:ascii="Symbol" w:hAnsi="Symbol" w:hint="default"/>
      </w:rPr>
    </w:lvl>
    <w:lvl w:ilvl="1" w:tplc="9D263060">
      <w:start w:val="1"/>
      <w:numFmt w:val="bullet"/>
      <w:lvlText w:val="o"/>
      <w:lvlJc w:val="left"/>
      <w:pPr>
        <w:ind w:left="1440" w:hanging="360"/>
      </w:pPr>
      <w:rPr>
        <w:rFonts w:ascii="Courier New" w:hAnsi="Courier New" w:hint="default"/>
      </w:rPr>
    </w:lvl>
    <w:lvl w:ilvl="2" w:tplc="29DC3A50">
      <w:start w:val="1"/>
      <w:numFmt w:val="bullet"/>
      <w:lvlText w:val=""/>
      <w:lvlJc w:val="left"/>
      <w:pPr>
        <w:ind w:left="2160" w:hanging="360"/>
      </w:pPr>
      <w:rPr>
        <w:rFonts w:ascii="Wingdings" w:hAnsi="Wingdings" w:hint="default"/>
      </w:rPr>
    </w:lvl>
    <w:lvl w:ilvl="3" w:tplc="7FD44F0A">
      <w:start w:val="1"/>
      <w:numFmt w:val="bullet"/>
      <w:lvlText w:val=""/>
      <w:lvlJc w:val="left"/>
      <w:pPr>
        <w:ind w:left="2880" w:hanging="360"/>
      </w:pPr>
      <w:rPr>
        <w:rFonts w:ascii="Symbol" w:hAnsi="Symbol" w:hint="default"/>
      </w:rPr>
    </w:lvl>
    <w:lvl w:ilvl="4" w:tplc="9020850C">
      <w:start w:val="1"/>
      <w:numFmt w:val="bullet"/>
      <w:lvlText w:val="o"/>
      <w:lvlJc w:val="left"/>
      <w:pPr>
        <w:ind w:left="3600" w:hanging="360"/>
      </w:pPr>
      <w:rPr>
        <w:rFonts w:ascii="Courier New" w:hAnsi="Courier New" w:hint="default"/>
      </w:rPr>
    </w:lvl>
    <w:lvl w:ilvl="5" w:tplc="B294706E">
      <w:start w:val="1"/>
      <w:numFmt w:val="bullet"/>
      <w:lvlText w:val=""/>
      <w:lvlJc w:val="left"/>
      <w:pPr>
        <w:ind w:left="4320" w:hanging="360"/>
      </w:pPr>
      <w:rPr>
        <w:rFonts w:ascii="Wingdings" w:hAnsi="Wingdings" w:hint="default"/>
      </w:rPr>
    </w:lvl>
    <w:lvl w:ilvl="6" w:tplc="CDA85B84">
      <w:start w:val="1"/>
      <w:numFmt w:val="bullet"/>
      <w:lvlText w:val=""/>
      <w:lvlJc w:val="left"/>
      <w:pPr>
        <w:ind w:left="5040" w:hanging="360"/>
      </w:pPr>
      <w:rPr>
        <w:rFonts w:ascii="Symbol" w:hAnsi="Symbol" w:hint="default"/>
      </w:rPr>
    </w:lvl>
    <w:lvl w:ilvl="7" w:tplc="60A87CF0">
      <w:start w:val="1"/>
      <w:numFmt w:val="bullet"/>
      <w:lvlText w:val="o"/>
      <w:lvlJc w:val="left"/>
      <w:pPr>
        <w:ind w:left="5760" w:hanging="360"/>
      </w:pPr>
      <w:rPr>
        <w:rFonts w:ascii="Courier New" w:hAnsi="Courier New" w:hint="default"/>
      </w:rPr>
    </w:lvl>
    <w:lvl w:ilvl="8" w:tplc="81229D2A">
      <w:start w:val="1"/>
      <w:numFmt w:val="bullet"/>
      <w:lvlText w:val=""/>
      <w:lvlJc w:val="left"/>
      <w:pPr>
        <w:ind w:left="6480" w:hanging="360"/>
      </w:pPr>
      <w:rPr>
        <w:rFonts w:ascii="Wingdings" w:hAnsi="Wingdings" w:hint="default"/>
      </w:rPr>
    </w:lvl>
  </w:abstractNum>
  <w:abstractNum w:abstractNumId="2" w15:restartNumberingAfterBreak="0">
    <w:nsid w:val="05D73D22"/>
    <w:multiLevelType w:val="singleLevel"/>
    <w:tmpl w:val="202C8CA6"/>
    <w:lvl w:ilvl="0">
      <w:start w:val="57"/>
      <w:numFmt w:val="bullet"/>
      <w:lvlText w:val="-"/>
      <w:lvlJc w:val="left"/>
      <w:pPr>
        <w:tabs>
          <w:tab w:val="num" w:pos="570"/>
        </w:tabs>
        <w:ind w:left="570" w:hanging="570"/>
      </w:pPr>
      <w:rPr>
        <w:rFonts w:ascii="Times New Roman" w:hAnsi="Times New Roman" w:hint="default"/>
      </w:rPr>
    </w:lvl>
  </w:abstractNum>
  <w:abstractNum w:abstractNumId="3" w15:restartNumberingAfterBreak="0">
    <w:nsid w:val="068F44BC"/>
    <w:multiLevelType w:val="hybridMultilevel"/>
    <w:tmpl w:val="24BA78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9D7306"/>
    <w:multiLevelType w:val="hybridMultilevel"/>
    <w:tmpl w:val="F2624FB2"/>
    <w:lvl w:ilvl="0" w:tplc="CA8CF4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5727C0"/>
    <w:multiLevelType w:val="hybridMultilevel"/>
    <w:tmpl w:val="39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EE5014"/>
    <w:multiLevelType w:val="hybridMultilevel"/>
    <w:tmpl w:val="697EA718"/>
    <w:lvl w:ilvl="0" w:tplc="06A2B3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9B1053"/>
    <w:multiLevelType w:val="hybridMultilevel"/>
    <w:tmpl w:val="FD1E1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095B88"/>
    <w:multiLevelType w:val="hybridMultilevel"/>
    <w:tmpl w:val="815C4D34"/>
    <w:lvl w:ilvl="0" w:tplc="94E0C1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15653F"/>
    <w:multiLevelType w:val="hybridMultilevel"/>
    <w:tmpl w:val="BF4C4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615BDA"/>
    <w:multiLevelType w:val="hybridMultilevel"/>
    <w:tmpl w:val="FDDA40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BA1631"/>
    <w:multiLevelType w:val="hybridMultilevel"/>
    <w:tmpl w:val="197C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66917"/>
    <w:multiLevelType w:val="hybridMultilevel"/>
    <w:tmpl w:val="77520A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E71D66"/>
    <w:multiLevelType w:val="hybridMultilevel"/>
    <w:tmpl w:val="4D401992"/>
    <w:lvl w:ilvl="0" w:tplc="3B1A9D7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EF566A"/>
    <w:multiLevelType w:val="hybridMultilevel"/>
    <w:tmpl w:val="7E920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88485C"/>
    <w:multiLevelType w:val="hybridMultilevel"/>
    <w:tmpl w:val="A80080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3C576E"/>
    <w:multiLevelType w:val="hybridMultilevel"/>
    <w:tmpl w:val="1A1ACE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7955ED"/>
    <w:multiLevelType w:val="hybridMultilevel"/>
    <w:tmpl w:val="FEF8F8FC"/>
    <w:lvl w:ilvl="0" w:tplc="8A5EA024">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4A27453"/>
    <w:multiLevelType w:val="hybridMultilevel"/>
    <w:tmpl w:val="A4F6F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B552DD"/>
    <w:multiLevelType w:val="hybridMultilevel"/>
    <w:tmpl w:val="56D0C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6A65D8"/>
    <w:multiLevelType w:val="hybridMultilevel"/>
    <w:tmpl w:val="521A1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D47923"/>
    <w:multiLevelType w:val="hybridMultilevel"/>
    <w:tmpl w:val="215AEEF8"/>
    <w:lvl w:ilvl="0" w:tplc="40F68BA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5B3A33"/>
    <w:multiLevelType w:val="hybridMultilevel"/>
    <w:tmpl w:val="5F407C6E"/>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7E45A2"/>
    <w:multiLevelType w:val="hybridMultilevel"/>
    <w:tmpl w:val="AF34F7F0"/>
    <w:lvl w:ilvl="0" w:tplc="47BC8DB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3D5A00"/>
    <w:multiLevelType w:val="hybridMultilevel"/>
    <w:tmpl w:val="A9CEE64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39F5BE6"/>
    <w:multiLevelType w:val="hybridMultilevel"/>
    <w:tmpl w:val="67A81EB2"/>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174958"/>
    <w:multiLevelType w:val="hybridMultilevel"/>
    <w:tmpl w:val="156E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695E39"/>
    <w:multiLevelType w:val="hybridMultilevel"/>
    <w:tmpl w:val="2DAEE5FA"/>
    <w:lvl w:ilvl="0" w:tplc="3DBE0710">
      <w:start w:val="1"/>
      <w:numFmt w:val="lowerLetter"/>
      <w:lvlText w:val="%1."/>
      <w:lvlJc w:val="left"/>
      <w:pPr>
        <w:ind w:left="720" w:hanging="360"/>
      </w:pPr>
    </w:lvl>
    <w:lvl w:ilvl="1" w:tplc="681EBF72">
      <w:start w:val="1"/>
      <w:numFmt w:val="lowerLetter"/>
      <w:lvlText w:val="%2."/>
      <w:lvlJc w:val="left"/>
      <w:pPr>
        <w:ind w:left="1440" w:hanging="360"/>
      </w:pPr>
    </w:lvl>
    <w:lvl w:ilvl="2" w:tplc="01D8101E">
      <w:start w:val="1"/>
      <w:numFmt w:val="lowerRoman"/>
      <w:lvlText w:val="%3."/>
      <w:lvlJc w:val="right"/>
      <w:pPr>
        <w:ind w:left="2160" w:hanging="180"/>
      </w:pPr>
    </w:lvl>
    <w:lvl w:ilvl="3" w:tplc="9EAA80C8">
      <w:start w:val="1"/>
      <w:numFmt w:val="decimal"/>
      <w:lvlText w:val="%4."/>
      <w:lvlJc w:val="left"/>
      <w:pPr>
        <w:ind w:left="2880" w:hanging="360"/>
      </w:pPr>
    </w:lvl>
    <w:lvl w:ilvl="4" w:tplc="FA2853EA">
      <w:start w:val="1"/>
      <w:numFmt w:val="lowerLetter"/>
      <w:lvlText w:val="%5."/>
      <w:lvlJc w:val="left"/>
      <w:pPr>
        <w:ind w:left="3600" w:hanging="360"/>
      </w:pPr>
    </w:lvl>
    <w:lvl w:ilvl="5" w:tplc="C7C09778">
      <w:start w:val="1"/>
      <w:numFmt w:val="lowerRoman"/>
      <w:lvlText w:val="%6."/>
      <w:lvlJc w:val="right"/>
      <w:pPr>
        <w:ind w:left="4320" w:hanging="180"/>
      </w:pPr>
    </w:lvl>
    <w:lvl w:ilvl="6" w:tplc="6AFA811A">
      <w:start w:val="1"/>
      <w:numFmt w:val="decimal"/>
      <w:lvlText w:val="%7."/>
      <w:lvlJc w:val="left"/>
      <w:pPr>
        <w:ind w:left="5040" w:hanging="360"/>
      </w:pPr>
    </w:lvl>
    <w:lvl w:ilvl="7" w:tplc="2E7476EE">
      <w:start w:val="1"/>
      <w:numFmt w:val="lowerLetter"/>
      <w:lvlText w:val="%8."/>
      <w:lvlJc w:val="left"/>
      <w:pPr>
        <w:ind w:left="5760" w:hanging="360"/>
      </w:pPr>
    </w:lvl>
    <w:lvl w:ilvl="8" w:tplc="2494C174">
      <w:start w:val="1"/>
      <w:numFmt w:val="lowerRoman"/>
      <w:lvlText w:val="%9."/>
      <w:lvlJc w:val="right"/>
      <w:pPr>
        <w:ind w:left="6480" w:hanging="180"/>
      </w:pPr>
    </w:lvl>
  </w:abstractNum>
  <w:abstractNum w:abstractNumId="28" w15:restartNumberingAfterBreak="0">
    <w:nsid w:val="4CB33D8F"/>
    <w:multiLevelType w:val="hybridMultilevel"/>
    <w:tmpl w:val="65A4B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1C4AA5"/>
    <w:multiLevelType w:val="hybridMultilevel"/>
    <w:tmpl w:val="F2B6C2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053403"/>
    <w:multiLevelType w:val="hybridMultilevel"/>
    <w:tmpl w:val="3A7C01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0462AD"/>
    <w:multiLevelType w:val="hybridMultilevel"/>
    <w:tmpl w:val="AE3A6492"/>
    <w:lvl w:ilvl="0" w:tplc="C472D47C">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8CA09C3"/>
    <w:multiLevelType w:val="hybridMultilevel"/>
    <w:tmpl w:val="0F42BC7A"/>
    <w:lvl w:ilvl="0" w:tplc="13F03E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125F2B"/>
    <w:multiLevelType w:val="hybridMultilevel"/>
    <w:tmpl w:val="2AFEC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F25A93"/>
    <w:multiLevelType w:val="hybridMultilevel"/>
    <w:tmpl w:val="E0722A32"/>
    <w:lvl w:ilvl="0" w:tplc="07886F14">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5D48C5"/>
    <w:multiLevelType w:val="hybridMultilevel"/>
    <w:tmpl w:val="7E0866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6879A0"/>
    <w:multiLevelType w:val="hybridMultilevel"/>
    <w:tmpl w:val="8698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CB4568"/>
    <w:multiLevelType w:val="hybridMultilevel"/>
    <w:tmpl w:val="F6D25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E243A4"/>
    <w:multiLevelType w:val="hybridMultilevel"/>
    <w:tmpl w:val="E3DC02FC"/>
    <w:lvl w:ilvl="0" w:tplc="B920AD0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66042B8"/>
    <w:multiLevelType w:val="hybridMultilevel"/>
    <w:tmpl w:val="379E232A"/>
    <w:lvl w:ilvl="0" w:tplc="6004F844">
      <w:start w:val="1"/>
      <w:numFmt w:val="decimal"/>
      <w:lvlText w:val="%1."/>
      <w:lvlJc w:val="left"/>
      <w:pPr>
        <w:ind w:left="720" w:hanging="360"/>
      </w:pPr>
      <w:rPr>
        <w:rFonts w:ascii="Calibri" w:eastAsiaTheme="minorHAnsi"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B8336D"/>
    <w:multiLevelType w:val="hybridMultilevel"/>
    <w:tmpl w:val="93B4DC36"/>
    <w:lvl w:ilvl="0" w:tplc="BAE8F9A8">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C36148A"/>
    <w:multiLevelType w:val="hybridMultilevel"/>
    <w:tmpl w:val="6D4C6686"/>
    <w:lvl w:ilvl="0" w:tplc="89260134">
      <w:start w:val="1"/>
      <w:numFmt w:val="lowerLetter"/>
      <w:lvlText w:val="%1."/>
      <w:lvlJc w:val="left"/>
      <w:pPr>
        <w:ind w:left="720" w:hanging="360"/>
      </w:pPr>
    </w:lvl>
    <w:lvl w:ilvl="1" w:tplc="8A72CD46">
      <w:start w:val="1"/>
      <w:numFmt w:val="lowerLetter"/>
      <w:lvlText w:val="%2."/>
      <w:lvlJc w:val="left"/>
      <w:pPr>
        <w:ind w:left="1440" w:hanging="360"/>
      </w:pPr>
    </w:lvl>
    <w:lvl w:ilvl="2" w:tplc="B6427DDE">
      <w:start w:val="1"/>
      <w:numFmt w:val="lowerRoman"/>
      <w:lvlText w:val="%3."/>
      <w:lvlJc w:val="right"/>
      <w:pPr>
        <w:ind w:left="2160" w:hanging="180"/>
      </w:pPr>
    </w:lvl>
    <w:lvl w:ilvl="3" w:tplc="4B0A3F62">
      <w:start w:val="1"/>
      <w:numFmt w:val="decimal"/>
      <w:lvlText w:val="%4."/>
      <w:lvlJc w:val="left"/>
      <w:pPr>
        <w:ind w:left="2880" w:hanging="360"/>
      </w:pPr>
    </w:lvl>
    <w:lvl w:ilvl="4" w:tplc="22CE9182">
      <w:start w:val="1"/>
      <w:numFmt w:val="lowerLetter"/>
      <w:lvlText w:val="%5."/>
      <w:lvlJc w:val="left"/>
      <w:pPr>
        <w:ind w:left="3600" w:hanging="360"/>
      </w:pPr>
    </w:lvl>
    <w:lvl w:ilvl="5" w:tplc="C2862AC8">
      <w:start w:val="1"/>
      <w:numFmt w:val="lowerRoman"/>
      <w:lvlText w:val="%6."/>
      <w:lvlJc w:val="right"/>
      <w:pPr>
        <w:ind w:left="4320" w:hanging="180"/>
      </w:pPr>
    </w:lvl>
    <w:lvl w:ilvl="6" w:tplc="9B34B4BA">
      <w:start w:val="1"/>
      <w:numFmt w:val="decimal"/>
      <w:lvlText w:val="%7."/>
      <w:lvlJc w:val="left"/>
      <w:pPr>
        <w:ind w:left="5040" w:hanging="360"/>
      </w:pPr>
    </w:lvl>
    <w:lvl w:ilvl="7" w:tplc="BDE21130">
      <w:start w:val="1"/>
      <w:numFmt w:val="lowerLetter"/>
      <w:lvlText w:val="%8."/>
      <w:lvlJc w:val="left"/>
      <w:pPr>
        <w:ind w:left="5760" w:hanging="360"/>
      </w:pPr>
    </w:lvl>
    <w:lvl w:ilvl="8" w:tplc="C8F6407C">
      <w:start w:val="1"/>
      <w:numFmt w:val="lowerRoman"/>
      <w:lvlText w:val="%9."/>
      <w:lvlJc w:val="right"/>
      <w:pPr>
        <w:ind w:left="6480" w:hanging="180"/>
      </w:pPr>
    </w:lvl>
  </w:abstractNum>
  <w:abstractNum w:abstractNumId="42" w15:restartNumberingAfterBreak="0">
    <w:nsid w:val="6EA04F52"/>
    <w:multiLevelType w:val="hybridMultilevel"/>
    <w:tmpl w:val="13D4165A"/>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C10C68"/>
    <w:multiLevelType w:val="hybridMultilevel"/>
    <w:tmpl w:val="A27012F6"/>
    <w:lvl w:ilvl="0" w:tplc="A440D084">
      <w:start w:val="1"/>
      <w:numFmt w:val="bullet"/>
      <w:lvlText w:val=""/>
      <w:lvlJc w:val="left"/>
      <w:pPr>
        <w:ind w:left="720" w:hanging="360"/>
      </w:pPr>
      <w:rPr>
        <w:rFonts w:ascii="Symbol" w:hAnsi="Symbol" w:hint="default"/>
      </w:rPr>
    </w:lvl>
    <w:lvl w:ilvl="1" w:tplc="F38E42AA">
      <w:start w:val="1"/>
      <w:numFmt w:val="bullet"/>
      <w:lvlText w:val="o"/>
      <w:lvlJc w:val="left"/>
      <w:pPr>
        <w:ind w:left="1440" w:hanging="360"/>
      </w:pPr>
      <w:rPr>
        <w:rFonts w:ascii="Courier New" w:hAnsi="Courier New" w:hint="default"/>
      </w:rPr>
    </w:lvl>
    <w:lvl w:ilvl="2" w:tplc="E5220DC6">
      <w:start w:val="1"/>
      <w:numFmt w:val="bullet"/>
      <w:lvlText w:val=""/>
      <w:lvlJc w:val="left"/>
      <w:pPr>
        <w:ind w:left="2160" w:hanging="360"/>
      </w:pPr>
      <w:rPr>
        <w:rFonts w:ascii="Wingdings" w:hAnsi="Wingdings" w:hint="default"/>
      </w:rPr>
    </w:lvl>
    <w:lvl w:ilvl="3" w:tplc="EA6853CA">
      <w:start w:val="1"/>
      <w:numFmt w:val="bullet"/>
      <w:lvlText w:val=""/>
      <w:lvlJc w:val="left"/>
      <w:pPr>
        <w:ind w:left="2880" w:hanging="360"/>
      </w:pPr>
      <w:rPr>
        <w:rFonts w:ascii="Symbol" w:hAnsi="Symbol" w:hint="default"/>
      </w:rPr>
    </w:lvl>
    <w:lvl w:ilvl="4" w:tplc="EE48E74C">
      <w:start w:val="1"/>
      <w:numFmt w:val="bullet"/>
      <w:lvlText w:val="o"/>
      <w:lvlJc w:val="left"/>
      <w:pPr>
        <w:ind w:left="3600" w:hanging="360"/>
      </w:pPr>
      <w:rPr>
        <w:rFonts w:ascii="Courier New" w:hAnsi="Courier New" w:hint="default"/>
      </w:rPr>
    </w:lvl>
    <w:lvl w:ilvl="5" w:tplc="F4F866EA">
      <w:start w:val="1"/>
      <w:numFmt w:val="bullet"/>
      <w:lvlText w:val=""/>
      <w:lvlJc w:val="left"/>
      <w:pPr>
        <w:ind w:left="4320" w:hanging="360"/>
      </w:pPr>
      <w:rPr>
        <w:rFonts w:ascii="Wingdings" w:hAnsi="Wingdings" w:hint="default"/>
      </w:rPr>
    </w:lvl>
    <w:lvl w:ilvl="6" w:tplc="A6DCD032">
      <w:start w:val="1"/>
      <w:numFmt w:val="bullet"/>
      <w:lvlText w:val=""/>
      <w:lvlJc w:val="left"/>
      <w:pPr>
        <w:ind w:left="5040" w:hanging="360"/>
      </w:pPr>
      <w:rPr>
        <w:rFonts w:ascii="Symbol" w:hAnsi="Symbol" w:hint="default"/>
      </w:rPr>
    </w:lvl>
    <w:lvl w:ilvl="7" w:tplc="AFFE47EA">
      <w:start w:val="1"/>
      <w:numFmt w:val="bullet"/>
      <w:lvlText w:val="o"/>
      <w:lvlJc w:val="left"/>
      <w:pPr>
        <w:ind w:left="5760" w:hanging="360"/>
      </w:pPr>
      <w:rPr>
        <w:rFonts w:ascii="Courier New" w:hAnsi="Courier New" w:hint="default"/>
      </w:rPr>
    </w:lvl>
    <w:lvl w:ilvl="8" w:tplc="4232C526">
      <w:start w:val="1"/>
      <w:numFmt w:val="bullet"/>
      <w:lvlText w:val=""/>
      <w:lvlJc w:val="left"/>
      <w:pPr>
        <w:ind w:left="6480" w:hanging="360"/>
      </w:pPr>
      <w:rPr>
        <w:rFonts w:ascii="Wingdings" w:hAnsi="Wingdings" w:hint="default"/>
      </w:rPr>
    </w:lvl>
  </w:abstractNum>
  <w:abstractNum w:abstractNumId="44" w15:restartNumberingAfterBreak="0">
    <w:nsid w:val="7255795E"/>
    <w:multiLevelType w:val="hybridMultilevel"/>
    <w:tmpl w:val="9D9C1754"/>
    <w:lvl w:ilvl="0" w:tplc="1AB02D20">
      <w:start w:val="2"/>
      <w:numFmt w:val="decimal"/>
      <w:lvlText w:val="%1."/>
      <w:lvlJc w:val="left"/>
      <w:pPr>
        <w:ind w:left="720" w:hanging="360"/>
      </w:pPr>
      <w:rPr>
        <w:rFonts w:cs="Tahoma"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4F07AE2"/>
    <w:multiLevelType w:val="hybridMultilevel"/>
    <w:tmpl w:val="21A8A13E"/>
    <w:lvl w:ilvl="0" w:tplc="08A2B2C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074CAA"/>
    <w:multiLevelType w:val="hybridMultilevel"/>
    <w:tmpl w:val="0F5CA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690967"/>
    <w:multiLevelType w:val="hybridMultilevel"/>
    <w:tmpl w:val="C504D840"/>
    <w:lvl w:ilvl="0" w:tplc="F7EC9EB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917D69"/>
    <w:multiLevelType w:val="hybridMultilevel"/>
    <w:tmpl w:val="925EC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E6668A7"/>
    <w:multiLevelType w:val="hybridMultilevel"/>
    <w:tmpl w:val="09FEB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3"/>
  </w:num>
  <w:num w:numId="2">
    <w:abstractNumId w:val="1"/>
  </w:num>
  <w:num w:numId="3">
    <w:abstractNumId w:val="41"/>
  </w:num>
  <w:num w:numId="4">
    <w:abstractNumId w:val="27"/>
  </w:num>
  <w:num w:numId="5">
    <w:abstractNumId w:val="48"/>
  </w:num>
  <w:num w:numId="6">
    <w:abstractNumId w:val="39"/>
  </w:num>
  <w:num w:numId="7">
    <w:abstractNumId w:val="20"/>
  </w:num>
  <w:num w:numId="8">
    <w:abstractNumId w:val="9"/>
  </w:num>
  <w:num w:numId="9">
    <w:abstractNumId w:val="26"/>
  </w:num>
  <w:num w:numId="10">
    <w:abstractNumId w:val="17"/>
  </w:num>
  <w:num w:numId="11">
    <w:abstractNumId w:val="31"/>
  </w:num>
  <w:num w:numId="12">
    <w:abstractNumId w:val="40"/>
  </w:num>
  <w:num w:numId="13">
    <w:abstractNumId w:val="4"/>
  </w:num>
  <w:num w:numId="14">
    <w:abstractNumId w:val="32"/>
  </w:num>
  <w:num w:numId="15">
    <w:abstractNumId w:val="8"/>
  </w:num>
  <w:num w:numId="16">
    <w:abstractNumId w:val="6"/>
  </w:num>
  <w:num w:numId="17">
    <w:abstractNumId w:val="13"/>
  </w:num>
  <w:num w:numId="18">
    <w:abstractNumId w:val="45"/>
  </w:num>
  <w:num w:numId="19">
    <w:abstractNumId w:val="47"/>
  </w:num>
  <w:num w:numId="20">
    <w:abstractNumId w:val="44"/>
  </w:num>
  <w:num w:numId="21">
    <w:abstractNumId w:val="21"/>
  </w:num>
  <w:num w:numId="22">
    <w:abstractNumId w:val="0"/>
  </w:num>
  <w:num w:numId="23">
    <w:abstractNumId w:val="34"/>
  </w:num>
  <w:num w:numId="24">
    <w:abstractNumId w:val="23"/>
  </w:num>
  <w:num w:numId="25">
    <w:abstractNumId w:val="36"/>
  </w:num>
  <w:num w:numId="26">
    <w:abstractNumId w:val="35"/>
  </w:num>
  <w:num w:numId="27">
    <w:abstractNumId w:val="10"/>
  </w:num>
  <w:num w:numId="28">
    <w:abstractNumId w:val="14"/>
  </w:num>
  <w:num w:numId="29">
    <w:abstractNumId w:val="46"/>
  </w:num>
  <w:num w:numId="30">
    <w:abstractNumId w:val="49"/>
  </w:num>
  <w:num w:numId="31">
    <w:abstractNumId w:val="28"/>
  </w:num>
  <w:num w:numId="32">
    <w:abstractNumId w:val="30"/>
  </w:num>
  <w:num w:numId="33">
    <w:abstractNumId w:val="15"/>
  </w:num>
  <w:num w:numId="34">
    <w:abstractNumId w:val="42"/>
  </w:num>
  <w:num w:numId="35">
    <w:abstractNumId w:val="25"/>
  </w:num>
  <w:num w:numId="36">
    <w:abstractNumId w:val="12"/>
  </w:num>
  <w:num w:numId="37">
    <w:abstractNumId w:val="16"/>
  </w:num>
  <w:num w:numId="38">
    <w:abstractNumId w:val="24"/>
  </w:num>
  <w:num w:numId="39">
    <w:abstractNumId w:val="22"/>
  </w:num>
  <w:num w:numId="40">
    <w:abstractNumId w:val="7"/>
  </w:num>
  <w:num w:numId="41">
    <w:abstractNumId w:val="3"/>
  </w:num>
  <w:num w:numId="42">
    <w:abstractNumId w:val="29"/>
  </w:num>
  <w:num w:numId="43">
    <w:abstractNumId w:val="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11"/>
  </w:num>
  <w:num w:numId="47">
    <w:abstractNumId w:val="18"/>
  </w:num>
  <w:num w:numId="48">
    <w:abstractNumId w:val="37"/>
  </w:num>
  <w:num w:numId="49">
    <w:abstractNumId w:val="19"/>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2MTE2NzA2BDJMzZV0lIJTi4sz8/NACoxrAbE/lUEsAAAA"/>
  </w:docVars>
  <w:rsids>
    <w:rsidRoot w:val="00C34D9E"/>
    <w:rsid w:val="00000715"/>
    <w:rsid w:val="0000112D"/>
    <w:rsid w:val="00005A6E"/>
    <w:rsid w:val="00014AE3"/>
    <w:rsid w:val="00014D8E"/>
    <w:rsid w:val="00016F2F"/>
    <w:rsid w:val="000174D1"/>
    <w:rsid w:val="00017CC0"/>
    <w:rsid w:val="0002135A"/>
    <w:rsid w:val="000243BE"/>
    <w:rsid w:val="0002506D"/>
    <w:rsid w:val="000257D4"/>
    <w:rsid w:val="00030054"/>
    <w:rsid w:val="00031FFB"/>
    <w:rsid w:val="0003288C"/>
    <w:rsid w:val="000333C3"/>
    <w:rsid w:val="000374B7"/>
    <w:rsid w:val="00037D66"/>
    <w:rsid w:val="00037FCA"/>
    <w:rsid w:val="00043339"/>
    <w:rsid w:val="00043570"/>
    <w:rsid w:val="00045B47"/>
    <w:rsid w:val="0005087E"/>
    <w:rsid w:val="00054137"/>
    <w:rsid w:val="0006062C"/>
    <w:rsid w:val="000708C5"/>
    <w:rsid w:val="00072D9C"/>
    <w:rsid w:val="00076216"/>
    <w:rsid w:val="00082320"/>
    <w:rsid w:val="00082362"/>
    <w:rsid w:val="00086E64"/>
    <w:rsid w:val="00086F15"/>
    <w:rsid w:val="00087E07"/>
    <w:rsid w:val="0009298A"/>
    <w:rsid w:val="0009476A"/>
    <w:rsid w:val="000949A6"/>
    <w:rsid w:val="0009504E"/>
    <w:rsid w:val="000A2D47"/>
    <w:rsid w:val="000A63CF"/>
    <w:rsid w:val="000B0737"/>
    <w:rsid w:val="000B2C0A"/>
    <w:rsid w:val="000B2C95"/>
    <w:rsid w:val="000B2CCE"/>
    <w:rsid w:val="000C18F7"/>
    <w:rsid w:val="000C1A25"/>
    <w:rsid w:val="000C4572"/>
    <w:rsid w:val="000D03E9"/>
    <w:rsid w:val="000D0576"/>
    <w:rsid w:val="000D55FD"/>
    <w:rsid w:val="000D8B9E"/>
    <w:rsid w:val="000E19F0"/>
    <w:rsid w:val="000E2346"/>
    <w:rsid w:val="000E51C3"/>
    <w:rsid w:val="000E5210"/>
    <w:rsid w:val="000E5D8F"/>
    <w:rsid w:val="000E669A"/>
    <w:rsid w:val="000F06BF"/>
    <w:rsid w:val="000F144B"/>
    <w:rsid w:val="000F27D9"/>
    <w:rsid w:val="000F3024"/>
    <w:rsid w:val="000F5999"/>
    <w:rsid w:val="000F6470"/>
    <w:rsid w:val="000F6EB8"/>
    <w:rsid w:val="00102759"/>
    <w:rsid w:val="00102BD9"/>
    <w:rsid w:val="00107AD1"/>
    <w:rsid w:val="00115D14"/>
    <w:rsid w:val="00116C6A"/>
    <w:rsid w:val="00116CC2"/>
    <w:rsid w:val="001176D5"/>
    <w:rsid w:val="001237D8"/>
    <w:rsid w:val="0012483E"/>
    <w:rsid w:val="00125F66"/>
    <w:rsid w:val="0013142E"/>
    <w:rsid w:val="001324B5"/>
    <w:rsid w:val="001329C6"/>
    <w:rsid w:val="00134835"/>
    <w:rsid w:val="00135D8B"/>
    <w:rsid w:val="0013698A"/>
    <w:rsid w:val="00141375"/>
    <w:rsid w:val="0014765E"/>
    <w:rsid w:val="001507CE"/>
    <w:rsid w:val="00151368"/>
    <w:rsid w:val="001543B5"/>
    <w:rsid w:val="001564AA"/>
    <w:rsid w:val="00157BEF"/>
    <w:rsid w:val="00157DF8"/>
    <w:rsid w:val="00157E9C"/>
    <w:rsid w:val="001612A5"/>
    <w:rsid w:val="00162035"/>
    <w:rsid w:val="00162084"/>
    <w:rsid w:val="0016461B"/>
    <w:rsid w:val="00164987"/>
    <w:rsid w:val="001660DC"/>
    <w:rsid w:val="00166865"/>
    <w:rsid w:val="00166BD1"/>
    <w:rsid w:val="0016713B"/>
    <w:rsid w:val="00171C5C"/>
    <w:rsid w:val="00172174"/>
    <w:rsid w:val="001818F5"/>
    <w:rsid w:val="00183876"/>
    <w:rsid w:val="00183F8D"/>
    <w:rsid w:val="001840F2"/>
    <w:rsid w:val="00184E9D"/>
    <w:rsid w:val="00185088"/>
    <w:rsid w:val="001861E6"/>
    <w:rsid w:val="00191005"/>
    <w:rsid w:val="00191285"/>
    <w:rsid w:val="00191D88"/>
    <w:rsid w:val="00192EC1"/>
    <w:rsid w:val="00193ACA"/>
    <w:rsid w:val="001977AA"/>
    <w:rsid w:val="001B1E97"/>
    <w:rsid w:val="001B299B"/>
    <w:rsid w:val="001B30C6"/>
    <w:rsid w:val="001B404E"/>
    <w:rsid w:val="001C0160"/>
    <w:rsid w:val="001C4DA3"/>
    <w:rsid w:val="001C7790"/>
    <w:rsid w:val="001D055C"/>
    <w:rsid w:val="001D1F2A"/>
    <w:rsid w:val="001D654B"/>
    <w:rsid w:val="001D7027"/>
    <w:rsid w:val="001D7E4E"/>
    <w:rsid w:val="001E0F17"/>
    <w:rsid w:val="001E33A3"/>
    <w:rsid w:val="001F039A"/>
    <w:rsid w:val="001F472A"/>
    <w:rsid w:val="001F788D"/>
    <w:rsid w:val="002003B1"/>
    <w:rsid w:val="002006E5"/>
    <w:rsid w:val="00202466"/>
    <w:rsid w:val="00204C90"/>
    <w:rsid w:val="00205A3A"/>
    <w:rsid w:val="00210ACD"/>
    <w:rsid w:val="0021198D"/>
    <w:rsid w:val="0021678D"/>
    <w:rsid w:val="00225359"/>
    <w:rsid w:val="00226F8E"/>
    <w:rsid w:val="002322D2"/>
    <w:rsid w:val="0023687E"/>
    <w:rsid w:val="00240FDA"/>
    <w:rsid w:val="00241452"/>
    <w:rsid w:val="00245E0A"/>
    <w:rsid w:val="0024771C"/>
    <w:rsid w:val="002519ED"/>
    <w:rsid w:val="00256A94"/>
    <w:rsid w:val="002609A8"/>
    <w:rsid w:val="00262F48"/>
    <w:rsid w:val="00264985"/>
    <w:rsid w:val="00264DDD"/>
    <w:rsid w:val="002653C0"/>
    <w:rsid w:val="00271556"/>
    <w:rsid w:val="00271D83"/>
    <w:rsid w:val="002731F2"/>
    <w:rsid w:val="0028124B"/>
    <w:rsid w:val="00284D96"/>
    <w:rsid w:val="00284E5A"/>
    <w:rsid w:val="00291FF8"/>
    <w:rsid w:val="00292594"/>
    <w:rsid w:val="00293931"/>
    <w:rsid w:val="00297791"/>
    <w:rsid w:val="00297A2C"/>
    <w:rsid w:val="002A1C1F"/>
    <w:rsid w:val="002A5AE2"/>
    <w:rsid w:val="002A5D0B"/>
    <w:rsid w:val="002A75F4"/>
    <w:rsid w:val="002B00F7"/>
    <w:rsid w:val="002B22BF"/>
    <w:rsid w:val="002B468B"/>
    <w:rsid w:val="002B5C7B"/>
    <w:rsid w:val="002B7FB4"/>
    <w:rsid w:val="002C0A95"/>
    <w:rsid w:val="002C40DD"/>
    <w:rsid w:val="002C410B"/>
    <w:rsid w:val="002C59A0"/>
    <w:rsid w:val="002C7C4B"/>
    <w:rsid w:val="002D0A7A"/>
    <w:rsid w:val="002D4E84"/>
    <w:rsid w:val="002E0B1E"/>
    <w:rsid w:val="002E2E19"/>
    <w:rsid w:val="002E4346"/>
    <w:rsid w:val="002F03BB"/>
    <w:rsid w:val="002F103C"/>
    <w:rsid w:val="002F23FC"/>
    <w:rsid w:val="002F2921"/>
    <w:rsid w:val="002F3F3A"/>
    <w:rsid w:val="002F63AA"/>
    <w:rsid w:val="00305FBC"/>
    <w:rsid w:val="00306155"/>
    <w:rsid w:val="0031515A"/>
    <w:rsid w:val="00315862"/>
    <w:rsid w:val="0031626F"/>
    <w:rsid w:val="00322E18"/>
    <w:rsid w:val="00325FB0"/>
    <w:rsid w:val="00326200"/>
    <w:rsid w:val="00327F7D"/>
    <w:rsid w:val="0033245A"/>
    <w:rsid w:val="003349F9"/>
    <w:rsid w:val="00335875"/>
    <w:rsid w:val="0033623F"/>
    <w:rsid w:val="00336C36"/>
    <w:rsid w:val="00340A9C"/>
    <w:rsid w:val="00341020"/>
    <w:rsid w:val="00341E83"/>
    <w:rsid w:val="00342F0C"/>
    <w:rsid w:val="003433F7"/>
    <w:rsid w:val="00345CA1"/>
    <w:rsid w:val="00346658"/>
    <w:rsid w:val="00346FB2"/>
    <w:rsid w:val="003500EE"/>
    <w:rsid w:val="00357ACC"/>
    <w:rsid w:val="0036069B"/>
    <w:rsid w:val="0036154D"/>
    <w:rsid w:val="00362CB5"/>
    <w:rsid w:val="003709AA"/>
    <w:rsid w:val="00375000"/>
    <w:rsid w:val="003757E8"/>
    <w:rsid w:val="00385572"/>
    <w:rsid w:val="00394498"/>
    <w:rsid w:val="00394BE8"/>
    <w:rsid w:val="003A0848"/>
    <w:rsid w:val="003A216E"/>
    <w:rsid w:val="003A2502"/>
    <w:rsid w:val="003A33EC"/>
    <w:rsid w:val="003A4127"/>
    <w:rsid w:val="003A4E0C"/>
    <w:rsid w:val="003A58C1"/>
    <w:rsid w:val="003A7C2D"/>
    <w:rsid w:val="003B011D"/>
    <w:rsid w:val="003B217A"/>
    <w:rsid w:val="003B5C45"/>
    <w:rsid w:val="003B62F3"/>
    <w:rsid w:val="003B6615"/>
    <w:rsid w:val="003B7F2C"/>
    <w:rsid w:val="003C2BAC"/>
    <w:rsid w:val="003C57A1"/>
    <w:rsid w:val="003C77C3"/>
    <w:rsid w:val="003D0C80"/>
    <w:rsid w:val="003D13C4"/>
    <w:rsid w:val="003D54F9"/>
    <w:rsid w:val="003D7603"/>
    <w:rsid w:val="003E2BF6"/>
    <w:rsid w:val="003E3A06"/>
    <w:rsid w:val="003E59F5"/>
    <w:rsid w:val="003E5EE2"/>
    <w:rsid w:val="003E61C3"/>
    <w:rsid w:val="003E7B9C"/>
    <w:rsid w:val="003F0193"/>
    <w:rsid w:val="003F0610"/>
    <w:rsid w:val="003F0F78"/>
    <w:rsid w:val="003F15D7"/>
    <w:rsid w:val="003F28EF"/>
    <w:rsid w:val="003F48A2"/>
    <w:rsid w:val="003F597D"/>
    <w:rsid w:val="003F6D53"/>
    <w:rsid w:val="004056DF"/>
    <w:rsid w:val="00406081"/>
    <w:rsid w:val="00413452"/>
    <w:rsid w:val="004150F8"/>
    <w:rsid w:val="00415678"/>
    <w:rsid w:val="00415DEF"/>
    <w:rsid w:val="00416C8A"/>
    <w:rsid w:val="00423F38"/>
    <w:rsid w:val="00427B83"/>
    <w:rsid w:val="00430FAD"/>
    <w:rsid w:val="00431053"/>
    <w:rsid w:val="0043359B"/>
    <w:rsid w:val="004358D5"/>
    <w:rsid w:val="00444386"/>
    <w:rsid w:val="00451491"/>
    <w:rsid w:val="00454747"/>
    <w:rsid w:val="00455898"/>
    <w:rsid w:val="00455CE8"/>
    <w:rsid w:val="00456E99"/>
    <w:rsid w:val="0045706E"/>
    <w:rsid w:val="00457926"/>
    <w:rsid w:val="004619C3"/>
    <w:rsid w:val="00463584"/>
    <w:rsid w:val="00467FC9"/>
    <w:rsid w:val="00470C11"/>
    <w:rsid w:val="00472E07"/>
    <w:rsid w:val="00475876"/>
    <w:rsid w:val="004762D1"/>
    <w:rsid w:val="00477AC4"/>
    <w:rsid w:val="0048572A"/>
    <w:rsid w:val="00487407"/>
    <w:rsid w:val="00492A48"/>
    <w:rsid w:val="004A0EBE"/>
    <w:rsid w:val="004A1C30"/>
    <w:rsid w:val="004A1E70"/>
    <w:rsid w:val="004A4094"/>
    <w:rsid w:val="004A669A"/>
    <w:rsid w:val="004A78CA"/>
    <w:rsid w:val="004B19C3"/>
    <w:rsid w:val="004B42EE"/>
    <w:rsid w:val="004B667B"/>
    <w:rsid w:val="004B6DA8"/>
    <w:rsid w:val="004C04D1"/>
    <w:rsid w:val="004C0DD1"/>
    <w:rsid w:val="004C2B05"/>
    <w:rsid w:val="004C73B0"/>
    <w:rsid w:val="004C7903"/>
    <w:rsid w:val="004D0138"/>
    <w:rsid w:val="004D064A"/>
    <w:rsid w:val="004D0684"/>
    <w:rsid w:val="004D1130"/>
    <w:rsid w:val="004D1455"/>
    <w:rsid w:val="004D5319"/>
    <w:rsid w:val="004D7355"/>
    <w:rsid w:val="004E302B"/>
    <w:rsid w:val="004E405D"/>
    <w:rsid w:val="004E56B1"/>
    <w:rsid w:val="004E6E4F"/>
    <w:rsid w:val="004F1D18"/>
    <w:rsid w:val="005006B6"/>
    <w:rsid w:val="00505CA0"/>
    <w:rsid w:val="00506E16"/>
    <w:rsid w:val="0051099F"/>
    <w:rsid w:val="00511077"/>
    <w:rsid w:val="005127CE"/>
    <w:rsid w:val="00512A9F"/>
    <w:rsid w:val="005136D7"/>
    <w:rsid w:val="00513D60"/>
    <w:rsid w:val="00521BA0"/>
    <w:rsid w:val="00524E3E"/>
    <w:rsid w:val="00526ADA"/>
    <w:rsid w:val="00527A00"/>
    <w:rsid w:val="00531CB0"/>
    <w:rsid w:val="00531F82"/>
    <w:rsid w:val="0054145A"/>
    <w:rsid w:val="00541B98"/>
    <w:rsid w:val="0054403F"/>
    <w:rsid w:val="00554024"/>
    <w:rsid w:val="0055481D"/>
    <w:rsid w:val="00557A02"/>
    <w:rsid w:val="00557BF0"/>
    <w:rsid w:val="00560A7A"/>
    <w:rsid w:val="0056228D"/>
    <w:rsid w:val="00565EDD"/>
    <w:rsid w:val="00572DAB"/>
    <w:rsid w:val="005760BD"/>
    <w:rsid w:val="005804A1"/>
    <w:rsid w:val="005821E2"/>
    <w:rsid w:val="0058251A"/>
    <w:rsid w:val="00585F2C"/>
    <w:rsid w:val="0059038E"/>
    <w:rsid w:val="00590880"/>
    <w:rsid w:val="0059490C"/>
    <w:rsid w:val="00594ACA"/>
    <w:rsid w:val="00596E89"/>
    <w:rsid w:val="005A1E9C"/>
    <w:rsid w:val="005A593A"/>
    <w:rsid w:val="005B0D40"/>
    <w:rsid w:val="005B3453"/>
    <w:rsid w:val="005B4A5B"/>
    <w:rsid w:val="005B52E4"/>
    <w:rsid w:val="005B7428"/>
    <w:rsid w:val="005B7609"/>
    <w:rsid w:val="005C0094"/>
    <w:rsid w:val="005C6ADA"/>
    <w:rsid w:val="005C79D6"/>
    <w:rsid w:val="005D271C"/>
    <w:rsid w:val="005D4936"/>
    <w:rsid w:val="005D49B6"/>
    <w:rsid w:val="005D549A"/>
    <w:rsid w:val="005E0304"/>
    <w:rsid w:val="005E03B6"/>
    <w:rsid w:val="005E1A3F"/>
    <w:rsid w:val="005E3270"/>
    <w:rsid w:val="005E35F8"/>
    <w:rsid w:val="005E3B81"/>
    <w:rsid w:val="005E4D1E"/>
    <w:rsid w:val="005E56FA"/>
    <w:rsid w:val="005F003F"/>
    <w:rsid w:val="005F2661"/>
    <w:rsid w:val="005F379A"/>
    <w:rsid w:val="005F7BE5"/>
    <w:rsid w:val="00600326"/>
    <w:rsid w:val="00600AFF"/>
    <w:rsid w:val="00601F9D"/>
    <w:rsid w:val="0060337C"/>
    <w:rsid w:val="006034CF"/>
    <w:rsid w:val="00604054"/>
    <w:rsid w:val="0060448E"/>
    <w:rsid w:val="00605C1B"/>
    <w:rsid w:val="00612591"/>
    <w:rsid w:val="00612911"/>
    <w:rsid w:val="00616051"/>
    <w:rsid w:val="0061620A"/>
    <w:rsid w:val="006225BA"/>
    <w:rsid w:val="0062348B"/>
    <w:rsid w:val="006269BC"/>
    <w:rsid w:val="00631B3C"/>
    <w:rsid w:val="00632FBE"/>
    <w:rsid w:val="00633EF0"/>
    <w:rsid w:val="0063452C"/>
    <w:rsid w:val="006363DA"/>
    <w:rsid w:val="00636520"/>
    <w:rsid w:val="006378C9"/>
    <w:rsid w:val="006444F0"/>
    <w:rsid w:val="006448F4"/>
    <w:rsid w:val="00644F69"/>
    <w:rsid w:val="006455B2"/>
    <w:rsid w:val="0065097C"/>
    <w:rsid w:val="00651CC3"/>
    <w:rsid w:val="00653898"/>
    <w:rsid w:val="006539AD"/>
    <w:rsid w:val="006545E4"/>
    <w:rsid w:val="00655A36"/>
    <w:rsid w:val="00661EB5"/>
    <w:rsid w:val="006631C0"/>
    <w:rsid w:val="00667DE1"/>
    <w:rsid w:val="0066AB86"/>
    <w:rsid w:val="006730BF"/>
    <w:rsid w:val="00674FE4"/>
    <w:rsid w:val="006751F5"/>
    <w:rsid w:val="006754B1"/>
    <w:rsid w:val="006761E5"/>
    <w:rsid w:val="0068067C"/>
    <w:rsid w:val="00680847"/>
    <w:rsid w:val="00682649"/>
    <w:rsid w:val="00686C92"/>
    <w:rsid w:val="00691AB3"/>
    <w:rsid w:val="00692F28"/>
    <w:rsid w:val="006A3470"/>
    <w:rsid w:val="006A6A73"/>
    <w:rsid w:val="006A6A87"/>
    <w:rsid w:val="006A719E"/>
    <w:rsid w:val="006B0092"/>
    <w:rsid w:val="006B584D"/>
    <w:rsid w:val="006C1187"/>
    <w:rsid w:val="006C2D26"/>
    <w:rsid w:val="006C6406"/>
    <w:rsid w:val="006D0A9E"/>
    <w:rsid w:val="006D0BE7"/>
    <w:rsid w:val="006D0C16"/>
    <w:rsid w:val="006D2A6F"/>
    <w:rsid w:val="006D2FC4"/>
    <w:rsid w:val="006D740D"/>
    <w:rsid w:val="006E0BF7"/>
    <w:rsid w:val="006E4126"/>
    <w:rsid w:val="006F29AB"/>
    <w:rsid w:val="006F3E86"/>
    <w:rsid w:val="006F7A45"/>
    <w:rsid w:val="007006D8"/>
    <w:rsid w:val="00701C19"/>
    <w:rsid w:val="00702B19"/>
    <w:rsid w:val="00704B43"/>
    <w:rsid w:val="00705BFA"/>
    <w:rsid w:val="007066E3"/>
    <w:rsid w:val="0070677E"/>
    <w:rsid w:val="00707533"/>
    <w:rsid w:val="007076CB"/>
    <w:rsid w:val="00711C47"/>
    <w:rsid w:val="00714DD1"/>
    <w:rsid w:val="007176C8"/>
    <w:rsid w:val="0071775B"/>
    <w:rsid w:val="00720286"/>
    <w:rsid w:val="007259CC"/>
    <w:rsid w:val="00727BD4"/>
    <w:rsid w:val="00731360"/>
    <w:rsid w:val="00731CA1"/>
    <w:rsid w:val="00733D0C"/>
    <w:rsid w:val="00736A31"/>
    <w:rsid w:val="007372A4"/>
    <w:rsid w:val="00743F6F"/>
    <w:rsid w:val="0074454D"/>
    <w:rsid w:val="00745301"/>
    <w:rsid w:val="00746037"/>
    <w:rsid w:val="00747F57"/>
    <w:rsid w:val="00750285"/>
    <w:rsid w:val="00750860"/>
    <w:rsid w:val="00752B04"/>
    <w:rsid w:val="007530E0"/>
    <w:rsid w:val="007566A9"/>
    <w:rsid w:val="007568BB"/>
    <w:rsid w:val="00760205"/>
    <w:rsid w:val="007604D4"/>
    <w:rsid w:val="00760FFB"/>
    <w:rsid w:val="007617EC"/>
    <w:rsid w:val="00767925"/>
    <w:rsid w:val="00776341"/>
    <w:rsid w:val="007779DC"/>
    <w:rsid w:val="00777DDE"/>
    <w:rsid w:val="00780964"/>
    <w:rsid w:val="007822FA"/>
    <w:rsid w:val="00782971"/>
    <w:rsid w:val="007841DE"/>
    <w:rsid w:val="007916BC"/>
    <w:rsid w:val="00796741"/>
    <w:rsid w:val="007A0A45"/>
    <w:rsid w:val="007A0EF0"/>
    <w:rsid w:val="007A264E"/>
    <w:rsid w:val="007A32F3"/>
    <w:rsid w:val="007A33C8"/>
    <w:rsid w:val="007A3FEA"/>
    <w:rsid w:val="007A58D7"/>
    <w:rsid w:val="007B1499"/>
    <w:rsid w:val="007B3983"/>
    <w:rsid w:val="007B7128"/>
    <w:rsid w:val="007B7433"/>
    <w:rsid w:val="007C0BC7"/>
    <w:rsid w:val="007C6508"/>
    <w:rsid w:val="007C6AE7"/>
    <w:rsid w:val="007D2C71"/>
    <w:rsid w:val="007E6C3B"/>
    <w:rsid w:val="007E7257"/>
    <w:rsid w:val="007E7F53"/>
    <w:rsid w:val="007F1488"/>
    <w:rsid w:val="007F27BC"/>
    <w:rsid w:val="007F4706"/>
    <w:rsid w:val="007F4D36"/>
    <w:rsid w:val="007F51ED"/>
    <w:rsid w:val="008020EC"/>
    <w:rsid w:val="008060C1"/>
    <w:rsid w:val="00807B00"/>
    <w:rsid w:val="00813C4A"/>
    <w:rsid w:val="0081605A"/>
    <w:rsid w:val="008202E3"/>
    <w:rsid w:val="00821213"/>
    <w:rsid w:val="00821CE2"/>
    <w:rsid w:val="00821DAF"/>
    <w:rsid w:val="0082390D"/>
    <w:rsid w:val="00823A3A"/>
    <w:rsid w:val="00823CF1"/>
    <w:rsid w:val="00832178"/>
    <w:rsid w:val="008321B5"/>
    <w:rsid w:val="0083249B"/>
    <w:rsid w:val="0083490B"/>
    <w:rsid w:val="00836D0A"/>
    <w:rsid w:val="00840056"/>
    <w:rsid w:val="008415D5"/>
    <w:rsid w:val="008428E7"/>
    <w:rsid w:val="00844BDA"/>
    <w:rsid w:val="0084542E"/>
    <w:rsid w:val="0084596D"/>
    <w:rsid w:val="00846061"/>
    <w:rsid w:val="00850942"/>
    <w:rsid w:val="00852C40"/>
    <w:rsid w:val="00855448"/>
    <w:rsid w:val="008573D2"/>
    <w:rsid w:val="008574AA"/>
    <w:rsid w:val="00862FA9"/>
    <w:rsid w:val="00864DE7"/>
    <w:rsid w:val="00865EA3"/>
    <w:rsid w:val="00873B2A"/>
    <w:rsid w:val="00884DA3"/>
    <w:rsid w:val="008879E5"/>
    <w:rsid w:val="00890861"/>
    <w:rsid w:val="00893086"/>
    <w:rsid w:val="00893463"/>
    <w:rsid w:val="008971C7"/>
    <w:rsid w:val="008977E7"/>
    <w:rsid w:val="008A15BC"/>
    <w:rsid w:val="008A4276"/>
    <w:rsid w:val="008A56D0"/>
    <w:rsid w:val="008A64D8"/>
    <w:rsid w:val="008B01C4"/>
    <w:rsid w:val="008B0553"/>
    <w:rsid w:val="008B0592"/>
    <w:rsid w:val="008B465C"/>
    <w:rsid w:val="008B700D"/>
    <w:rsid w:val="008B7C0F"/>
    <w:rsid w:val="008C0C08"/>
    <w:rsid w:val="008C4067"/>
    <w:rsid w:val="008C4A26"/>
    <w:rsid w:val="008C6BFD"/>
    <w:rsid w:val="008D018D"/>
    <w:rsid w:val="008D0B4A"/>
    <w:rsid w:val="008D1C20"/>
    <w:rsid w:val="008D1CAA"/>
    <w:rsid w:val="008D265E"/>
    <w:rsid w:val="008D413D"/>
    <w:rsid w:val="008D4A3E"/>
    <w:rsid w:val="008D6DC0"/>
    <w:rsid w:val="008D7128"/>
    <w:rsid w:val="008E0837"/>
    <w:rsid w:val="008E2091"/>
    <w:rsid w:val="008E257B"/>
    <w:rsid w:val="008E3329"/>
    <w:rsid w:val="008F0C8E"/>
    <w:rsid w:val="008F71EE"/>
    <w:rsid w:val="008F7F91"/>
    <w:rsid w:val="00903D8D"/>
    <w:rsid w:val="00905B5D"/>
    <w:rsid w:val="00905C99"/>
    <w:rsid w:val="00906A77"/>
    <w:rsid w:val="009148F7"/>
    <w:rsid w:val="00916D6B"/>
    <w:rsid w:val="00917C79"/>
    <w:rsid w:val="00921D01"/>
    <w:rsid w:val="00926160"/>
    <w:rsid w:val="00927586"/>
    <w:rsid w:val="00933288"/>
    <w:rsid w:val="00937041"/>
    <w:rsid w:val="00940884"/>
    <w:rsid w:val="009423D7"/>
    <w:rsid w:val="00946E90"/>
    <w:rsid w:val="009472CB"/>
    <w:rsid w:val="009473BA"/>
    <w:rsid w:val="00953581"/>
    <w:rsid w:val="00953601"/>
    <w:rsid w:val="00953B04"/>
    <w:rsid w:val="00955C26"/>
    <w:rsid w:val="009604C2"/>
    <w:rsid w:val="00961B3D"/>
    <w:rsid w:val="0096480B"/>
    <w:rsid w:val="00966B5B"/>
    <w:rsid w:val="00970F27"/>
    <w:rsid w:val="00980924"/>
    <w:rsid w:val="00986139"/>
    <w:rsid w:val="0099157B"/>
    <w:rsid w:val="00991D01"/>
    <w:rsid w:val="0099256E"/>
    <w:rsid w:val="00996363"/>
    <w:rsid w:val="00996FE9"/>
    <w:rsid w:val="009A3C9F"/>
    <w:rsid w:val="009A4EAF"/>
    <w:rsid w:val="009A5B89"/>
    <w:rsid w:val="009B3119"/>
    <w:rsid w:val="009B3B60"/>
    <w:rsid w:val="009B7121"/>
    <w:rsid w:val="009B7E9A"/>
    <w:rsid w:val="009C0A98"/>
    <w:rsid w:val="009C1753"/>
    <w:rsid w:val="009C343C"/>
    <w:rsid w:val="009C352A"/>
    <w:rsid w:val="009C4456"/>
    <w:rsid w:val="009C5900"/>
    <w:rsid w:val="009D06B2"/>
    <w:rsid w:val="009D0FA5"/>
    <w:rsid w:val="009D3809"/>
    <w:rsid w:val="009D5277"/>
    <w:rsid w:val="009D5795"/>
    <w:rsid w:val="009D5D8E"/>
    <w:rsid w:val="009D6646"/>
    <w:rsid w:val="009E1C29"/>
    <w:rsid w:val="009E1F26"/>
    <w:rsid w:val="009E3073"/>
    <w:rsid w:val="009E37DE"/>
    <w:rsid w:val="009E50F0"/>
    <w:rsid w:val="009E7A29"/>
    <w:rsid w:val="009F0032"/>
    <w:rsid w:val="009F29D5"/>
    <w:rsid w:val="009F3820"/>
    <w:rsid w:val="009F6AEB"/>
    <w:rsid w:val="009F70FA"/>
    <w:rsid w:val="00A01563"/>
    <w:rsid w:val="00A02522"/>
    <w:rsid w:val="00A02793"/>
    <w:rsid w:val="00A114FD"/>
    <w:rsid w:val="00A116B7"/>
    <w:rsid w:val="00A116ED"/>
    <w:rsid w:val="00A1264E"/>
    <w:rsid w:val="00A1509A"/>
    <w:rsid w:val="00A17500"/>
    <w:rsid w:val="00A21106"/>
    <w:rsid w:val="00A21ED1"/>
    <w:rsid w:val="00A21F74"/>
    <w:rsid w:val="00A22450"/>
    <w:rsid w:val="00A23D6D"/>
    <w:rsid w:val="00A324B2"/>
    <w:rsid w:val="00A327E1"/>
    <w:rsid w:val="00A32F4D"/>
    <w:rsid w:val="00A33450"/>
    <w:rsid w:val="00A35C8B"/>
    <w:rsid w:val="00A35EA0"/>
    <w:rsid w:val="00A36A8D"/>
    <w:rsid w:val="00A52E55"/>
    <w:rsid w:val="00A60861"/>
    <w:rsid w:val="00A67C30"/>
    <w:rsid w:val="00A749CE"/>
    <w:rsid w:val="00A75332"/>
    <w:rsid w:val="00A76FDC"/>
    <w:rsid w:val="00A82D81"/>
    <w:rsid w:val="00A82DDD"/>
    <w:rsid w:val="00A84750"/>
    <w:rsid w:val="00A84B01"/>
    <w:rsid w:val="00A879CF"/>
    <w:rsid w:val="00A91B6E"/>
    <w:rsid w:val="00A91FCD"/>
    <w:rsid w:val="00A9356C"/>
    <w:rsid w:val="00A96D59"/>
    <w:rsid w:val="00A97EA1"/>
    <w:rsid w:val="00AA522C"/>
    <w:rsid w:val="00AA6919"/>
    <w:rsid w:val="00AA79A7"/>
    <w:rsid w:val="00AB04FC"/>
    <w:rsid w:val="00AB22E2"/>
    <w:rsid w:val="00AB5092"/>
    <w:rsid w:val="00AB54BD"/>
    <w:rsid w:val="00AC0B46"/>
    <w:rsid w:val="00AC64DF"/>
    <w:rsid w:val="00AC74A5"/>
    <w:rsid w:val="00AC79F9"/>
    <w:rsid w:val="00AD0A88"/>
    <w:rsid w:val="00AD11EA"/>
    <w:rsid w:val="00AD17FA"/>
    <w:rsid w:val="00AD574D"/>
    <w:rsid w:val="00AD582E"/>
    <w:rsid w:val="00AD7B83"/>
    <w:rsid w:val="00AE4260"/>
    <w:rsid w:val="00AE4E76"/>
    <w:rsid w:val="00AE59F9"/>
    <w:rsid w:val="00AE6846"/>
    <w:rsid w:val="00AF47DD"/>
    <w:rsid w:val="00AF5CFA"/>
    <w:rsid w:val="00AF7978"/>
    <w:rsid w:val="00B00F3B"/>
    <w:rsid w:val="00B03352"/>
    <w:rsid w:val="00B03DDC"/>
    <w:rsid w:val="00B047EF"/>
    <w:rsid w:val="00B11811"/>
    <w:rsid w:val="00B135F2"/>
    <w:rsid w:val="00B149ED"/>
    <w:rsid w:val="00B14C03"/>
    <w:rsid w:val="00B22D5F"/>
    <w:rsid w:val="00B27068"/>
    <w:rsid w:val="00B275DC"/>
    <w:rsid w:val="00B3009E"/>
    <w:rsid w:val="00B346C0"/>
    <w:rsid w:val="00B37819"/>
    <w:rsid w:val="00B4024C"/>
    <w:rsid w:val="00B43972"/>
    <w:rsid w:val="00B443EA"/>
    <w:rsid w:val="00B54623"/>
    <w:rsid w:val="00B573EA"/>
    <w:rsid w:val="00B57861"/>
    <w:rsid w:val="00B628D5"/>
    <w:rsid w:val="00B63901"/>
    <w:rsid w:val="00B64891"/>
    <w:rsid w:val="00B64D9E"/>
    <w:rsid w:val="00B665BA"/>
    <w:rsid w:val="00B71C91"/>
    <w:rsid w:val="00B7444E"/>
    <w:rsid w:val="00B76DD2"/>
    <w:rsid w:val="00B77BA4"/>
    <w:rsid w:val="00B821CF"/>
    <w:rsid w:val="00B83419"/>
    <w:rsid w:val="00B8386A"/>
    <w:rsid w:val="00B849D6"/>
    <w:rsid w:val="00B85748"/>
    <w:rsid w:val="00B87DE4"/>
    <w:rsid w:val="00B9061D"/>
    <w:rsid w:val="00B909F7"/>
    <w:rsid w:val="00B920D6"/>
    <w:rsid w:val="00B93F22"/>
    <w:rsid w:val="00BA1610"/>
    <w:rsid w:val="00BA23B5"/>
    <w:rsid w:val="00BA3252"/>
    <w:rsid w:val="00BA5E70"/>
    <w:rsid w:val="00BB3613"/>
    <w:rsid w:val="00BB371B"/>
    <w:rsid w:val="00BB4897"/>
    <w:rsid w:val="00BB5C68"/>
    <w:rsid w:val="00BC078A"/>
    <w:rsid w:val="00BC3E38"/>
    <w:rsid w:val="00BC6A39"/>
    <w:rsid w:val="00BD144C"/>
    <w:rsid w:val="00BE05EF"/>
    <w:rsid w:val="00BE05F8"/>
    <w:rsid w:val="00BE4F06"/>
    <w:rsid w:val="00C02856"/>
    <w:rsid w:val="00C0304A"/>
    <w:rsid w:val="00C031E9"/>
    <w:rsid w:val="00C06D1B"/>
    <w:rsid w:val="00C108CB"/>
    <w:rsid w:val="00C14FD9"/>
    <w:rsid w:val="00C159F6"/>
    <w:rsid w:val="00C16EC1"/>
    <w:rsid w:val="00C25FEF"/>
    <w:rsid w:val="00C32B6A"/>
    <w:rsid w:val="00C34C58"/>
    <w:rsid w:val="00C34D9E"/>
    <w:rsid w:val="00C35B88"/>
    <w:rsid w:val="00C35C3B"/>
    <w:rsid w:val="00C406F3"/>
    <w:rsid w:val="00C46240"/>
    <w:rsid w:val="00C53C94"/>
    <w:rsid w:val="00C557C4"/>
    <w:rsid w:val="00C56785"/>
    <w:rsid w:val="00C63D63"/>
    <w:rsid w:val="00C63E28"/>
    <w:rsid w:val="00C6472D"/>
    <w:rsid w:val="00C649E9"/>
    <w:rsid w:val="00C673D8"/>
    <w:rsid w:val="00C67E01"/>
    <w:rsid w:val="00C71F8D"/>
    <w:rsid w:val="00C74426"/>
    <w:rsid w:val="00C74A80"/>
    <w:rsid w:val="00C74DB7"/>
    <w:rsid w:val="00C81D2B"/>
    <w:rsid w:val="00C86A9D"/>
    <w:rsid w:val="00C873F8"/>
    <w:rsid w:val="00C92F22"/>
    <w:rsid w:val="00C933D0"/>
    <w:rsid w:val="00C9798A"/>
    <w:rsid w:val="00C97E17"/>
    <w:rsid w:val="00CA33F1"/>
    <w:rsid w:val="00CA76FE"/>
    <w:rsid w:val="00CA784F"/>
    <w:rsid w:val="00CB0E57"/>
    <w:rsid w:val="00CB24D6"/>
    <w:rsid w:val="00CB4336"/>
    <w:rsid w:val="00CB5D28"/>
    <w:rsid w:val="00CB71F4"/>
    <w:rsid w:val="00CB779A"/>
    <w:rsid w:val="00CC2FC0"/>
    <w:rsid w:val="00CC4908"/>
    <w:rsid w:val="00CD104D"/>
    <w:rsid w:val="00CD192C"/>
    <w:rsid w:val="00CD1F2B"/>
    <w:rsid w:val="00CD3CFB"/>
    <w:rsid w:val="00CD661F"/>
    <w:rsid w:val="00CE56C1"/>
    <w:rsid w:val="00CF354A"/>
    <w:rsid w:val="00CF3A61"/>
    <w:rsid w:val="00CF4FEF"/>
    <w:rsid w:val="00D008EA"/>
    <w:rsid w:val="00D10C55"/>
    <w:rsid w:val="00D11520"/>
    <w:rsid w:val="00D1474F"/>
    <w:rsid w:val="00D1633C"/>
    <w:rsid w:val="00D20564"/>
    <w:rsid w:val="00D20D08"/>
    <w:rsid w:val="00D227F4"/>
    <w:rsid w:val="00D23155"/>
    <w:rsid w:val="00D31D16"/>
    <w:rsid w:val="00D34145"/>
    <w:rsid w:val="00D3455D"/>
    <w:rsid w:val="00D360B3"/>
    <w:rsid w:val="00D36A8B"/>
    <w:rsid w:val="00D3704C"/>
    <w:rsid w:val="00D37D85"/>
    <w:rsid w:val="00D40839"/>
    <w:rsid w:val="00D41FD0"/>
    <w:rsid w:val="00D47445"/>
    <w:rsid w:val="00D47AF1"/>
    <w:rsid w:val="00D50489"/>
    <w:rsid w:val="00D50E1E"/>
    <w:rsid w:val="00D52988"/>
    <w:rsid w:val="00D565EF"/>
    <w:rsid w:val="00D57DA7"/>
    <w:rsid w:val="00D6379E"/>
    <w:rsid w:val="00D6761F"/>
    <w:rsid w:val="00D706C5"/>
    <w:rsid w:val="00D70EFE"/>
    <w:rsid w:val="00D72A58"/>
    <w:rsid w:val="00D76078"/>
    <w:rsid w:val="00D7694F"/>
    <w:rsid w:val="00D8364F"/>
    <w:rsid w:val="00D86889"/>
    <w:rsid w:val="00D86EFA"/>
    <w:rsid w:val="00D87E17"/>
    <w:rsid w:val="00D915CF"/>
    <w:rsid w:val="00D91F96"/>
    <w:rsid w:val="00D94864"/>
    <w:rsid w:val="00D94BB5"/>
    <w:rsid w:val="00D97E34"/>
    <w:rsid w:val="00DA1403"/>
    <w:rsid w:val="00DA2B45"/>
    <w:rsid w:val="00DA70A5"/>
    <w:rsid w:val="00DB0B0B"/>
    <w:rsid w:val="00DB2242"/>
    <w:rsid w:val="00DB3E9C"/>
    <w:rsid w:val="00DB676F"/>
    <w:rsid w:val="00DB7E17"/>
    <w:rsid w:val="00DC0037"/>
    <w:rsid w:val="00DC07C3"/>
    <w:rsid w:val="00DC156B"/>
    <w:rsid w:val="00DC68B3"/>
    <w:rsid w:val="00DC6C51"/>
    <w:rsid w:val="00DCDF6C"/>
    <w:rsid w:val="00DD3AC1"/>
    <w:rsid w:val="00DD48FD"/>
    <w:rsid w:val="00DD6E7D"/>
    <w:rsid w:val="00DD7DE4"/>
    <w:rsid w:val="00DE05C3"/>
    <w:rsid w:val="00DE0C67"/>
    <w:rsid w:val="00DE242B"/>
    <w:rsid w:val="00DE3770"/>
    <w:rsid w:val="00DE3AFD"/>
    <w:rsid w:val="00DE7537"/>
    <w:rsid w:val="00DE7A5E"/>
    <w:rsid w:val="00DE7EF5"/>
    <w:rsid w:val="00DF2B4A"/>
    <w:rsid w:val="00DF53FB"/>
    <w:rsid w:val="00E00E56"/>
    <w:rsid w:val="00E0646C"/>
    <w:rsid w:val="00E07706"/>
    <w:rsid w:val="00E079B1"/>
    <w:rsid w:val="00E07C92"/>
    <w:rsid w:val="00E10108"/>
    <w:rsid w:val="00E120FC"/>
    <w:rsid w:val="00E12D5A"/>
    <w:rsid w:val="00E1541C"/>
    <w:rsid w:val="00E169AA"/>
    <w:rsid w:val="00E22DBE"/>
    <w:rsid w:val="00E24060"/>
    <w:rsid w:val="00E27867"/>
    <w:rsid w:val="00E309F4"/>
    <w:rsid w:val="00E3471A"/>
    <w:rsid w:val="00E350A1"/>
    <w:rsid w:val="00E35666"/>
    <w:rsid w:val="00E4100A"/>
    <w:rsid w:val="00E433B7"/>
    <w:rsid w:val="00E519ED"/>
    <w:rsid w:val="00E63C48"/>
    <w:rsid w:val="00E647BC"/>
    <w:rsid w:val="00E670BC"/>
    <w:rsid w:val="00E72864"/>
    <w:rsid w:val="00E74AE0"/>
    <w:rsid w:val="00E76E72"/>
    <w:rsid w:val="00E8074B"/>
    <w:rsid w:val="00E80B32"/>
    <w:rsid w:val="00E832E4"/>
    <w:rsid w:val="00E84571"/>
    <w:rsid w:val="00E845E0"/>
    <w:rsid w:val="00E920B5"/>
    <w:rsid w:val="00E9296F"/>
    <w:rsid w:val="00E940C0"/>
    <w:rsid w:val="00E9494B"/>
    <w:rsid w:val="00E94F08"/>
    <w:rsid w:val="00E96784"/>
    <w:rsid w:val="00E96997"/>
    <w:rsid w:val="00E96A3E"/>
    <w:rsid w:val="00E97972"/>
    <w:rsid w:val="00EA35F8"/>
    <w:rsid w:val="00EA49C2"/>
    <w:rsid w:val="00EA5728"/>
    <w:rsid w:val="00EA5C5F"/>
    <w:rsid w:val="00EA62B3"/>
    <w:rsid w:val="00EB2623"/>
    <w:rsid w:val="00EB3153"/>
    <w:rsid w:val="00EB35FC"/>
    <w:rsid w:val="00EB402E"/>
    <w:rsid w:val="00EB6A3C"/>
    <w:rsid w:val="00EB6B5F"/>
    <w:rsid w:val="00EC1C0E"/>
    <w:rsid w:val="00EC2068"/>
    <w:rsid w:val="00EC75FF"/>
    <w:rsid w:val="00ED05E2"/>
    <w:rsid w:val="00ED237C"/>
    <w:rsid w:val="00ED3476"/>
    <w:rsid w:val="00EE4D60"/>
    <w:rsid w:val="00EE5371"/>
    <w:rsid w:val="00EE5EAF"/>
    <w:rsid w:val="00EF2190"/>
    <w:rsid w:val="00EF4FF7"/>
    <w:rsid w:val="00EF62DE"/>
    <w:rsid w:val="00F00897"/>
    <w:rsid w:val="00F00E2C"/>
    <w:rsid w:val="00F02D4D"/>
    <w:rsid w:val="00F06C81"/>
    <w:rsid w:val="00F06E06"/>
    <w:rsid w:val="00F14AF6"/>
    <w:rsid w:val="00F17630"/>
    <w:rsid w:val="00F20650"/>
    <w:rsid w:val="00F230B1"/>
    <w:rsid w:val="00F25BBB"/>
    <w:rsid w:val="00F367E8"/>
    <w:rsid w:val="00F407D2"/>
    <w:rsid w:val="00F40959"/>
    <w:rsid w:val="00F40BA1"/>
    <w:rsid w:val="00F5414F"/>
    <w:rsid w:val="00F56400"/>
    <w:rsid w:val="00F573DF"/>
    <w:rsid w:val="00F63B5B"/>
    <w:rsid w:val="00F63E86"/>
    <w:rsid w:val="00F70B10"/>
    <w:rsid w:val="00F71783"/>
    <w:rsid w:val="00F75204"/>
    <w:rsid w:val="00F759D6"/>
    <w:rsid w:val="00F75A1F"/>
    <w:rsid w:val="00F769C0"/>
    <w:rsid w:val="00F817BB"/>
    <w:rsid w:val="00F861A5"/>
    <w:rsid w:val="00F9191D"/>
    <w:rsid w:val="00F92C07"/>
    <w:rsid w:val="00F935B4"/>
    <w:rsid w:val="00F95017"/>
    <w:rsid w:val="00F96FFB"/>
    <w:rsid w:val="00FA2769"/>
    <w:rsid w:val="00FA4F64"/>
    <w:rsid w:val="00FB0773"/>
    <w:rsid w:val="00FB2BE4"/>
    <w:rsid w:val="00FB51F0"/>
    <w:rsid w:val="00FB5A8D"/>
    <w:rsid w:val="00FB612B"/>
    <w:rsid w:val="00FC3E0C"/>
    <w:rsid w:val="00FC40CA"/>
    <w:rsid w:val="00FC4DA8"/>
    <w:rsid w:val="00FC7F59"/>
    <w:rsid w:val="00FD22DF"/>
    <w:rsid w:val="00FD6A5B"/>
    <w:rsid w:val="00FE0113"/>
    <w:rsid w:val="00FE11F7"/>
    <w:rsid w:val="00FE649B"/>
    <w:rsid w:val="00FE6C2C"/>
    <w:rsid w:val="00FE70EE"/>
    <w:rsid w:val="00FF297A"/>
    <w:rsid w:val="00FF3C4C"/>
    <w:rsid w:val="00FF401E"/>
    <w:rsid w:val="00FF62D8"/>
    <w:rsid w:val="00FF7FCA"/>
    <w:rsid w:val="01167853"/>
    <w:rsid w:val="01266C5E"/>
    <w:rsid w:val="012A051A"/>
    <w:rsid w:val="0130E38E"/>
    <w:rsid w:val="01661BC4"/>
    <w:rsid w:val="0192AE48"/>
    <w:rsid w:val="01EDA0C3"/>
    <w:rsid w:val="02053D69"/>
    <w:rsid w:val="021B4859"/>
    <w:rsid w:val="025EC418"/>
    <w:rsid w:val="02AC87CF"/>
    <w:rsid w:val="02B9196C"/>
    <w:rsid w:val="02C6BA06"/>
    <w:rsid w:val="02E30A25"/>
    <w:rsid w:val="03173F21"/>
    <w:rsid w:val="0322A220"/>
    <w:rsid w:val="032C113C"/>
    <w:rsid w:val="032FC029"/>
    <w:rsid w:val="034098AF"/>
    <w:rsid w:val="0366D622"/>
    <w:rsid w:val="0371EF72"/>
    <w:rsid w:val="03872D1E"/>
    <w:rsid w:val="0391195C"/>
    <w:rsid w:val="0399A316"/>
    <w:rsid w:val="03C61D4E"/>
    <w:rsid w:val="0405FDDF"/>
    <w:rsid w:val="040B91A5"/>
    <w:rsid w:val="044EEB95"/>
    <w:rsid w:val="046F2F48"/>
    <w:rsid w:val="0481F6AD"/>
    <w:rsid w:val="049368D7"/>
    <w:rsid w:val="049563C1"/>
    <w:rsid w:val="0499F6D9"/>
    <w:rsid w:val="04A5B57F"/>
    <w:rsid w:val="04BB2484"/>
    <w:rsid w:val="04BF7EA9"/>
    <w:rsid w:val="04C98B6F"/>
    <w:rsid w:val="05275866"/>
    <w:rsid w:val="055FEC1B"/>
    <w:rsid w:val="05615C71"/>
    <w:rsid w:val="057002FD"/>
    <w:rsid w:val="059FC740"/>
    <w:rsid w:val="05F7715C"/>
    <w:rsid w:val="0608CA25"/>
    <w:rsid w:val="060E7CEB"/>
    <w:rsid w:val="0651BC42"/>
    <w:rsid w:val="068AB569"/>
    <w:rsid w:val="0697EAFD"/>
    <w:rsid w:val="06A38DEA"/>
    <w:rsid w:val="06A49404"/>
    <w:rsid w:val="06AAB3CD"/>
    <w:rsid w:val="06E6B95F"/>
    <w:rsid w:val="071B2B04"/>
    <w:rsid w:val="0724BFB6"/>
    <w:rsid w:val="073CE533"/>
    <w:rsid w:val="07422D45"/>
    <w:rsid w:val="07577C62"/>
    <w:rsid w:val="07601BFE"/>
    <w:rsid w:val="07730EA4"/>
    <w:rsid w:val="078E076F"/>
    <w:rsid w:val="0794E405"/>
    <w:rsid w:val="07C2FE13"/>
    <w:rsid w:val="07D34F91"/>
    <w:rsid w:val="07DE8116"/>
    <w:rsid w:val="07F1B792"/>
    <w:rsid w:val="07F2B532"/>
    <w:rsid w:val="08297C36"/>
    <w:rsid w:val="08648421"/>
    <w:rsid w:val="08F0A148"/>
    <w:rsid w:val="08FF7448"/>
    <w:rsid w:val="09264D6C"/>
    <w:rsid w:val="0942B041"/>
    <w:rsid w:val="09962CD3"/>
    <w:rsid w:val="09D301B6"/>
    <w:rsid w:val="09DD094D"/>
    <w:rsid w:val="09EAB861"/>
    <w:rsid w:val="0A6B604A"/>
    <w:rsid w:val="0A823B6E"/>
    <w:rsid w:val="0A8A0A4E"/>
    <w:rsid w:val="0A90CD6D"/>
    <w:rsid w:val="0AA4F7D6"/>
    <w:rsid w:val="0AADFA1E"/>
    <w:rsid w:val="0ADEE43D"/>
    <w:rsid w:val="0AEDA9E0"/>
    <w:rsid w:val="0AEE6773"/>
    <w:rsid w:val="0AFEF4E1"/>
    <w:rsid w:val="0AFFE333"/>
    <w:rsid w:val="0B1146D3"/>
    <w:rsid w:val="0B2FDEBA"/>
    <w:rsid w:val="0B540543"/>
    <w:rsid w:val="0B744014"/>
    <w:rsid w:val="0B78940D"/>
    <w:rsid w:val="0B83CAC7"/>
    <w:rsid w:val="0BBCAF4C"/>
    <w:rsid w:val="0BEFEDBB"/>
    <w:rsid w:val="0C233994"/>
    <w:rsid w:val="0C2EF0C1"/>
    <w:rsid w:val="0C5A93F7"/>
    <w:rsid w:val="0C890D7E"/>
    <w:rsid w:val="0CCFCC80"/>
    <w:rsid w:val="0CDDEDEC"/>
    <w:rsid w:val="0D0AE45F"/>
    <w:rsid w:val="0D133A35"/>
    <w:rsid w:val="0D22EA10"/>
    <w:rsid w:val="0D3BE03D"/>
    <w:rsid w:val="0D533980"/>
    <w:rsid w:val="0D6B5DF6"/>
    <w:rsid w:val="0D742961"/>
    <w:rsid w:val="0DB285C8"/>
    <w:rsid w:val="0DCEC886"/>
    <w:rsid w:val="0DE9E558"/>
    <w:rsid w:val="0E13AC1D"/>
    <w:rsid w:val="0E1FA97B"/>
    <w:rsid w:val="0E2FC2A9"/>
    <w:rsid w:val="0E511616"/>
    <w:rsid w:val="0E534C8A"/>
    <w:rsid w:val="0EA320CF"/>
    <w:rsid w:val="0EFD1240"/>
    <w:rsid w:val="0F083EB7"/>
    <w:rsid w:val="0F11E779"/>
    <w:rsid w:val="0F37B394"/>
    <w:rsid w:val="0F3AC7F6"/>
    <w:rsid w:val="0F3B9C95"/>
    <w:rsid w:val="0F43C586"/>
    <w:rsid w:val="0F5AF29D"/>
    <w:rsid w:val="0F5F2074"/>
    <w:rsid w:val="0F938BC1"/>
    <w:rsid w:val="0FB855BF"/>
    <w:rsid w:val="0FCFF1E2"/>
    <w:rsid w:val="0FD65E75"/>
    <w:rsid w:val="0FD7C97C"/>
    <w:rsid w:val="0FFA68FA"/>
    <w:rsid w:val="0FFB41CA"/>
    <w:rsid w:val="10072C69"/>
    <w:rsid w:val="10250596"/>
    <w:rsid w:val="102C8B01"/>
    <w:rsid w:val="103070A0"/>
    <w:rsid w:val="10352A85"/>
    <w:rsid w:val="1050971A"/>
    <w:rsid w:val="10705187"/>
    <w:rsid w:val="10DCDCB7"/>
    <w:rsid w:val="10F710F0"/>
    <w:rsid w:val="113C5592"/>
    <w:rsid w:val="11516A32"/>
    <w:rsid w:val="1161906A"/>
    <w:rsid w:val="1169BF5E"/>
    <w:rsid w:val="118E8F48"/>
    <w:rsid w:val="11EABBB7"/>
    <w:rsid w:val="122BCBCA"/>
    <w:rsid w:val="122F05E0"/>
    <w:rsid w:val="123E4C53"/>
    <w:rsid w:val="125960B9"/>
    <w:rsid w:val="12913C44"/>
    <w:rsid w:val="12F82641"/>
    <w:rsid w:val="1327B4DD"/>
    <w:rsid w:val="134301BA"/>
    <w:rsid w:val="1378CD5B"/>
    <w:rsid w:val="140F6035"/>
    <w:rsid w:val="1410C981"/>
    <w:rsid w:val="1487740A"/>
    <w:rsid w:val="149C3444"/>
    <w:rsid w:val="14A5DC32"/>
    <w:rsid w:val="14BEB48D"/>
    <w:rsid w:val="1516B742"/>
    <w:rsid w:val="1520979F"/>
    <w:rsid w:val="155462C6"/>
    <w:rsid w:val="15567E16"/>
    <w:rsid w:val="1564DC61"/>
    <w:rsid w:val="1582814E"/>
    <w:rsid w:val="158C0F25"/>
    <w:rsid w:val="15EA64F8"/>
    <w:rsid w:val="15EE6FC3"/>
    <w:rsid w:val="15F312B4"/>
    <w:rsid w:val="163B7991"/>
    <w:rsid w:val="164551E4"/>
    <w:rsid w:val="1649329E"/>
    <w:rsid w:val="1659FD02"/>
    <w:rsid w:val="169DCC09"/>
    <w:rsid w:val="16A88708"/>
    <w:rsid w:val="16EAD23F"/>
    <w:rsid w:val="17158AEC"/>
    <w:rsid w:val="1731EEBD"/>
    <w:rsid w:val="17A89C09"/>
    <w:rsid w:val="17B86ECA"/>
    <w:rsid w:val="17D4EB3D"/>
    <w:rsid w:val="1855EC68"/>
    <w:rsid w:val="189FEF47"/>
    <w:rsid w:val="18A4955E"/>
    <w:rsid w:val="18CB543A"/>
    <w:rsid w:val="191788FD"/>
    <w:rsid w:val="1936A19C"/>
    <w:rsid w:val="194E8A92"/>
    <w:rsid w:val="19751999"/>
    <w:rsid w:val="1986891E"/>
    <w:rsid w:val="19ABEA2F"/>
    <w:rsid w:val="19BEFBE2"/>
    <w:rsid w:val="1A0E1C38"/>
    <w:rsid w:val="1A90A9D0"/>
    <w:rsid w:val="1A99C0CC"/>
    <w:rsid w:val="1AA8F6E4"/>
    <w:rsid w:val="1AC3E77C"/>
    <w:rsid w:val="1B0DA5FC"/>
    <w:rsid w:val="1B0E668E"/>
    <w:rsid w:val="1B0E921D"/>
    <w:rsid w:val="1B269708"/>
    <w:rsid w:val="1B527696"/>
    <w:rsid w:val="1B968A0E"/>
    <w:rsid w:val="1BA38279"/>
    <w:rsid w:val="1BB01AED"/>
    <w:rsid w:val="1BB2BB99"/>
    <w:rsid w:val="1BC44C0C"/>
    <w:rsid w:val="1BD983C8"/>
    <w:rsid w:val="1BDD0C01"/>
    <w:rsid w:val="1BF22906"/>
    <w:rsid w:val="1BFDB1C6"/>
    <w:rsid w:val="1C43DA2E"/>
    <w:rsid w:val="1C4D2F6C"/>
    <w:rsid w:val="1C4DC073"/>
    <w:rsid w:val="1C7464E7"/>
    <w:rsid w:val="1C92071D"/>
    <w:rsid w:val="1CB10EC4"/>
    <w:rsid w:val="1CD79F35"/>
    <w:rsid w:val="1CF38C15"/>
    <w:rsid w:val="1CF52808"/>
    <w:rsid w:val="1D061241"/>
    <w:rsid w:val="1D114843"/>
    <w:rsid w:val="1D276B5B"/>
    <w:rsid w:val="1D83C036"/>
    <w:rsid w:val="1D902DE2"/>
    <w:rsid w:val="1D9BF9DD"/>
    <w:rsid w:val="1DAD30F8"/>
    <w:rsid w:val="1E023817"/>
    <w:rsid w:val="1E054E8B"/>
    <w:rsid w:val="1E15CD81"/>
    <w:rsid w:val="1E2C7DBA"/>
    <w:rsid w:val="1E6D2771"/>
    <w:rsid w:val="1E7814DB"/>
    <w:rsid w:val="1E850B7D"/>
    <w:rsid w:val="1EC8678E"/>
    <w:rsid w:val="1EF48AC3"/>
    <w:rsid w:val="1F182030"/>
    <w:rsid w:val="1F1C52ED"/>
    <w:rsid w:val="1F3D709E"/>
    <w:rsid w:val="1F44AA51"/>
    <w:rsid w:val="1F74DDD2"/>
    <w:rsid w:val="1F7619F6"/>
    <w:rsid w:val="1F7A9525"/>
    <w:rsid w:val="1F96DC1E"/>
    <w:rsid w:val="1FAFCB3C"/>
    <w:rsid w:val="1FB0186C"/>
    <w:rsid w:val="1FBBFE4A"/>
    <w:rsid w:val="1FBEAE8A"/>
    <w:rsid w:val="1FD99758"/>
    <w:rsid w:val="1FFE4DF7"/>
    <w:rsid w:val="20113C4C"/>
    <w:rsid w:val="20119101"/>
    <w:rsid w:val="20411C6B"/>
    <w:rsid w:val="20571870"/>
    <w:rsid w:val="20C43B59"/>
    <w:rsid w:val="20C798BA"/>
    <w:rsid w:val="21196B55"/>
    <w:rsid w:val="211E5C46"/>
    <w:rsid w:val="213DEE6E"/>
    <w:rsid w:val="216C1143"/>
    <w:rsid w:val="21823010"/>
    <w:rsid w:val="21B5966F"/>
    <w:rsid w:val="21E66CB2"/>
    <w:rsid w:val="22023AD3"/>
    <w:rsid w:val="22242E6F"/>
    <w:rsid w:val="22380098"/>
    <w:rsid w:val="225DEBEB"/>
    <w:rsid w:val="225FB966"/>
    <w:rsid w:val="22673438"/>
    <w:rsid w:val="22C64F86"/>
    <w:rsid w:val="22F62B88"/>
    <w:rsid w:val="23309DD9"/>
    <w:rsid w:val="2372A55F"/>
    <w:rsid w:val="23789121"/>
    <w:rsid w:val="238938CA"/>
    <w:rsid w:val="239ED7EC"/>
    <w:rsid w:val="2410342E"/>
    <w:rsid w:val="24354B6E"/>
    <w:rsid w:val="24482A0A"/>
    <w:rsid w:val="24669CBD"/>
    <w:rsid w:val="2490E8B5"/>
    <w:rsid w:val="24C34928"/>
    <w:rsid w:val="24C48884"/>
    <w:rsid w:val="24C99F5B"/>
    <w:rsid w:val="24D4DA82"/>
    <w:rsid w:val="24D6888C"/>
    <w:rsid w:val="25058D01"/>
    <w:rsid w:val="255FE6ED"/>
    <w:rsid w:val="25605CD4"/>
    <w:rsid w:val="257062D2"/>
    <w:rsid w:val="25AA03E7"/>
    <w:rsid w:val="25B7E29B"/>
    <w:rsid w:val="25BEBE24"/>
    <w:rsid w:val="25F05454"/>
    <w:rsid w:val="2653B1F0"/>
    <w:rsid w:val="26845F48"/>
    <w:rsid w:val="269E16D3"/>
    <w:rsid w:val="26B9DDD5"/>
    <w:rsid w:val="26DA11AD"/>
    <w:rsid w:val="26EF825E"/>
    <w:rsid w:val="270D816A"/>
    <w:rsid w:val="27126B26"/>
    <w:rsid w:val="27269DFB"/>
    <w:rsid w:val="2757F706"/>
    <w:rsid w:val="275CEA52"/>
    <w:rsid w:val="279A6BC0"/>
    <w:rsid w:val="27DFA100"/>
    <w:rsid w:val="2823F9AA"/>
    <w:rsid w:val="2859416A"/>
    <w:rsid w:val="289C22A5"/>
    <w:rsid w:val="28DE7CA5"/>
    <w:rsid w:val="28F7AB76"/>
    <w:rsid w:val="2900F5F1"/>
    <w:rsid w:val="29338DC8"/>
    <w:rsid w:val="2933E08E"/>
    <w:rsid w:val="29430BE6"/>
    <w:rsid w:val="29BF3C5C"/>
    <w:rsid w:val="29D782E8"/>
    <w:rsid w:val="2A01844F"/>
    <w:rsid w:val="2A01A6FD"/>
    <w:rsid w:val="2A3F58BD"/>
    <w:rsid w:val="2A49B076"/>
    <w:rsid w:val="2A4F41DE"/>
    <w:rsid w:val="2A655DB4"/>
    <w:rsid w:val="2AC60ACE"/>
    <w:rsid w:val="2AD5F37F"/>
    <w:rsid w:val="2AE6D4D6"/>
    <w:rsid w:val="2AED28EE"/>
    <w:rsid w:val="2B3CA9CF"/>
    <w:rsid w:val="2B669367"/>
    <w:rsid w:val="2B74269B"/>
    <w:rsid w:val="2B855CC6"/>
    <w:rsid w:val="2B8FB644"/>
    <w:rsid w:val="2BADBE7B"/>
    <w:rsid w:val="2BB3BFB7"/>
    <w:rsid w:val="2BBE919F"/>
    <w:rsid w:val="2BC1EED0"/>
    <w:rsid w:val="2C343A39"/>
    <w:rsid w:val="2C479656"/>
    <w:rsid w:val="2C4CC777"/>
    <w:rsid w:val="2C8F8E3D"/>
    <w:rsid w:val="2CA36E85"/>
    <w:rsid w:val="2CAF0376"/>
    <w:rsid w:val="2CB5EE4A"/>
    <w:rsid w:val="2CCC7B8C"/>
    <w:rsid w:val="2CD020FD"/>
    <w:rsid w:val="2D38CC77"/>
    <w:rsid w:val="2D41B8B0"/>
    <w:rsid w:val="2D48343F"/>
    <w:rsid w:val="2D924F39"/>
    <w:rsid w:val="2D982769"/>
    <w:rsid w:val="2DAEC84E"/>
    <w:rsid w:val="2DBBFEF8"/>
    <w:rsid w:val="2DC9F0EE"/>
    <w:rsid w:val="2E142C27"/>
    <w:rsid w:val="2E51CA4A"/>
    <w:rsid w:val="2E64BDE4"/>
    <w:rsid w:val="2EA27783"/>
    <w:rsid w:val="2EEA5132"/>
    <w:rsid w:val="2EFD26CE"/>
    <w:rsid w:val="2EFF2762"/>
    <w:rsid w:val="2F18AA54"/>
    <w:rsid w:val="2F21335D"/>
    <w:rsid w:val="2F2A91A7"/>
    <w:rsid w:val="2F592235"/>
    <w:rsid w:val="2F787373"/>
    <w:rsid w:val="2FD148FF"/>
    <w:rsid w:val="30138A26"/>
    <w:rsid w:val="30225477"/>
    <w:rsid w:val="3073B851"/>
    <w:rsid w:val="307E4DE9"/>
    <w:rsid w:val="30C8B5BF"/>
    <w:rsid w:val="30E9E6DE"/>
    <w:rsid w:val="30EBA077"/>
    <w:rsid w:val="312B3ED7"/>
    <w:rsid w:val="313A389E"/>
    <w:rsid w:val="3151CF75"/>
    <w:rsid w:val="3176FED0"/>
    <w:rsid w:val="317B6F5E"/>
    <w:rsid w:val="31AF4021"/>
    <w:rsid w:val="31DE0728"/>
    <w:rsid w:val="31DFD349"/>
    <w:rsid w:val="32368988"/>
    <w:rsid w:val="3245453A"/>
    <w:rsid w:val="3247570B"/>
    <w:rsid w:val="3271F491"/>
    <w:rsid w:val="327BCFE8"/>
    <w:rsid w:val="3282A7DB"/>
    <w:rsid w:val="32939966"/>
    <w:rsid w:val="32AD2F05"/>
    <w:rsid w:val="32C89967"/>
    <w:rsid w:val="32D28CAA"/>
    <w:rsid w:val="330B0E8E"/>
    <w:rsid w:val="336F78AD"/>
    <w:rsid w:val="3383FA7B"/>
    <w:rsid w:val="3385EC9F"/>
    <w:rsid w:val="3391C7C6"/>
    <w:rsid w:val="33F16310"/>
    <w:rsid w:val="341EB26D"/>
    <w:rsid w:val="3464EE63"/>
    <w:rsid w:val="348131E6"/>
    <w:rsid w:val="34E1DF95"/>
    <w:rsid w:val="34EA7F8A"/>
    <w:rsid w:val="350C2749"/>
    <w:rsid w:val="3516D707"/>
    <w:rsid w:val="3547DE94"/>
    <w:rsid w:val="35938AB0"/>
    <w:rsid w:val="35B9E0DE"/>
    <w:rsid w:val="35F3A345"/>
    <w:rsid w:val="35F3E723"/>
    <w:rsid w:val="3635007F"/>
    <w:rsid w:val="365B65D7"/>
    <w:rsid w:val="36630CE2"/>
    <w:rsid w:val="366D9D61"/>
    <w:rsid w:val="366FC511"/>
    <w:rsid w:val="3679C6FE"/>
    <w:rsid w:val="369F586B"/>
    <w:rsid w:val="36AFEB57"/>
    <w:rsid w:val="36E3C1D3"/>
    <w:rsid w:val="36E993A2"/>
    <w:rsid w:val="36EFC155"/>
    <w:rsid w:val="3709A6C0"/>
    <w:rsid w:val="37139144"/>
    <w:rsid w:val="371A21A0"/>
    <w:rsid w:val="37222E6E"/>
    <w:rsid w:val="3739D1E3"/>
    <w:rsid w:val="373E43F6"/>
    <w:rsid w:val="374A4F9F"/>
    <w:rsid w:val="37919AA7"/>
    <w:rsid w:val="37C1CC9C"/>
    <w:rsid w:val="37F5A086"/>
    <w:rsid w:val="383F710A"/>
    <w:rsid w:val="384A2FB5"/>
    <w:rsid w:val="388644CE"/>
    <w:rsid w:val="389AC2C8"/>
    <w:rsid w:val="38EB4191"/>
    <w:rsid w:val="39115D0F"/>
    <w:rsid w:val="391B6756"/>
    <w:rsid w:val="394BA48E"/>
    <w:rsid w:val="3951BDB8"/>
    <w:rsid w:val="3979FBAB"/>
    <w:rsid w:val="39813416"/>
    <w:rsid w:val="399FF1FB"/>
    <w:rsid w:val="39B9A536"/>
    <w:rsid w:val="39C4E661"/>
    <w:rsid w:val="39DA97BA"/>
    <w:rsid w:val="39E88C9F"/>
    <w:rsid w:val="39EBFFB4"/>
    <w:rsid w:val="3A075EAF"/>
    <w:rsid w:val="3A09057B"/>
    <w:rsid w:val="3A14C303"/>
    <w:rsid w:val="3A196CE6"/>
    <w:rsid w:val="3A2CEC59"/>
    <w:rsid w:val="3A311D2C"/>
    <w:rsid w:val="3A572CB4"/>
    <w:rsid w:val="3B1D4BB1"/>
    <w:rsid w:val="3B210DE6"/>
    <w:rsid w:val="3B28C869"/>
    <w:rsid w:val="3B3B0AB8"/>
    <w:rsid w:val="3B4880F9"/>
    <w:rsid w:val="3B582BB8"/>
    <w:rsid w:val="3B59C10E"/>
    <w:rsid w:val="3B65784E"/>
    <w:rsid w:val="3BA1BDF4"/>
    <w:rsid w:val="3BB16F8D"/>
    <w:rsid w:val="3BE03A6F"/>
    <w:rsid w:val="3BE63CFC"/>
    <w:rsid w:val="3BEB8CFF"/>
    <w:rsid w:val="3C33FE18"/>
    <w:rsid w:val="3C3E9E0E"/>
    <w:rsid w:val="3C549E00"/>
    <w:rsid w:val="3C76ABB9"/>
    <w:rsid w:val="3C8955EA"/>
    <w:rsid w:val="3C95320F"/>
    <w:rsid w:val="3CB87596"/>
    <w:rsid w:val="3CF5DE28"/>
    <w:rsid w:val="3D0073EA"/>
    <w:rsid w:val="3D049D15"/>
    <w:rsid w:val="3D04B6DF"/>
    <w:rsid w:val="3D20904B"/>
    <w:rsid w:val="3D2988AA"/>
    <w:rsid w:val="3D6310CB"/>
    <w:rsid w:val="3D765287"/>
    <w:rsid w:val="3D94FE5F"/>
    <w:rsid w:val="3DBD91F4"/>
    <w:rsid w:val="3DBDE93E"/>
    <w:rsid w:val="3DDE4135"/>
    <w:rsid w:val="3E026F9B"/>
    <w:rsid w:val="3E045607"/>
    <w:rsid w:val="3E436EFD"/>
    <w:rsid w:val="3E56460E"/>
    <w:rsid w:val="3E7320DC"/>
    <w:rsid w:val="3E7C6DFD"/>
    <w:rsid w:val="3E853DE5"/>
    <w:rsid w:val="3E967A81"/>
    <w:rsid w:val="3EA768C5"/>
    <w:rsid w:val="3EA8976B"/>
    <w:rsid w:val="3EF9811D"/>
    <w:rsid w:val="3F1FD566"/>
    <w:rsid w:val="3F44F1AB"/>
    <w:rsid w:val="3F7BB94F"/>
    <w:rsid w:val="3F8407C8"/>
    <w:rsid w:val="3FDD4631"/>
    <w:rsid w:val="3FE86854"/>
    <w:rsid w:val="40219D64"/>
    <w:rsid w:val="40248006"/>
    <w:rsid w:val="4027E738"/>
    <w:rsid w:val="4043A406"/>
    <w:rsid w:val="406607FC"/>
    <w:rsid w:val="40669997"/>
    <w:rsid w:val="4072E070"/>
    <w:rsid w:val="4100E6ED"/>
    <w:rsid w:val="41675485"/>
    <w:rsid w:val="416E2674"/>
    <w:rsid w:val="417F6FE1"/>
    <w:rsid w:val="418482C6"/>
    <w:rsid w:val="418D0078"/>
    <w:rsid w:val="41A92C57"/>
    <w:rsid w:val="41BF21F8"/>
    <w:rsid w:val="41C21AF0"/>
    <w:rsid w:val="41D933F1"/>
    <w:rsid w:val="42183518"/>
    <w:rsid w:val="42658E62"/>
    <w:rsid w:val="428C5E34"/>
    <w:rsid w:val="42B8924D"/>
    <w:rsid w:val="42B9755C"/>
    <w:rsid w:val="42D2B7F2"/>
    <w:rsid w:val="42FDECEA"/>
    <w:rsid w:val="43075101"/>
    <w:rsid w:val="430DC049"/>
    <w:rsid w:val="43174915"/>
    <w:rsid w:val="43396DBF"/>
    <w:rsid w:val="43666341"/>
    <w:rsid w:val="437459DA"/>
    <w:rsid w:val="43AEDED2"/>
    <w:rsid w:val="43B85749"/>
    <w:rsid w:val="43ED5FDA"/>
    <w:rsid w:val="43EDCB4E"/>
    <w:rsid w:val="43F7D1E6"/>
    <w:rsid w:val="43FEF714"/>
    <w:rsid w:val="443E984F"/>
    <w:rsid w:val="4455244E"/>
    <w:rsid w:val="4473C5BB"/>
    <w:rsid w:val="4498DAE2"/>
    <w:rsid w:val="450C6D3C"/>
    <w:rsid w:val="4549C2DA"/>
    <w:rsid w:val="4559EDA6"/>
    <w:rsid w:val="458915B1"/>
    <w:rsid w:val="458AC813"/>
    <w:rsid w:val="45C54E0E"/>
    <w:rsid w:val="45D50CD6"/>
    <w:rsid w:val="45E7709C"/>
    <w:rsid w:val="4611EC60"/>
    <w:rsid w:val="4620A222"/>
    <w:rsid w:val="462F663A"/>
    <w:rsid w:val="46A2D255"/>
    <w:rsid w:val="46E9EEA7"/>
    <w:rsid w:val="46EE06AC"/>
    <w:rsid w:val="46FB3A5D"/>
    <w:rsid w:val="47099AF2"/>
    <w:rsid w:val="47338532"/>
    <w:rsid w:val="478F0287"/>
    <w:rsid w:val="479F619D"/>
    <w:rsid w:val="47A797A2"/>
    <w:rsid w:val="47AB890E"/>
    <w:rsid w:val="47B843A5"/>
    <w:rsid w:val="47C15C1B"/>
    <w:rsid w:val="48119D95"/>
    <w:rsid w:val="481B0A8A"/>
    <w:rsid w:val="48314744"/>
    <w:rsid w:val="48385BA5"/>
    <w:rsid w:val="483FC518"/>
    <w:rsid w:val="48512989"/>
    <w:rsid w:val="48541425"/>
    <w:rsid w:val="48627A1E"/>
    <w:rsid w:val="48738F88"/>
    <w:rsid w:val="4875E42C"/>
    <w:rsid w:val="487E8F8E"/>
    <w:rsid w:val="4882FA9D"/>
    <w:rsid w:val="488FBAC0"/>
    <w:rsid w:val="4897C3A5"/>
    <w:rsid w:val="48B119B1"/>
    <w:rsid w:val="48B49C29"/>
    <w:rsid w:val="48C37A71"/>
    <w:rsid w:val="48C5FC85"/>
    <w:rsid w:val="48D84647"/>
    <w:rsid w:val="48E2C8A6"/>
    <w:rsid w:val="49165705"/>
    <w:rsid w:val="491BD260"/>
    <w:rsid w:val="493C9980"/>
    <w:rsid w:val="495C57D4"/>
    <w:rsid w:val="495CCC99"/>
    <w:rsid w:val="49BAEC1A"/>
    <w:rsid w:val="49C8D339"/>
    <w:rsid w:val="4A5B20AE"/>
    <w:rsid w:val="4A627014"/>
    <w:rsid w:val="4A76DEC9"/>
    <w:rsid w:val="4A7F7779"/>
    <w:rsid w:val="4AAFC7B5"/>
    <w:rsid w:val="4ABA583E"/>
    <w:rsid w:val="4AEA8869"/>
    <w:rsid w:val="4AFE4793"/>
    <w:rsid w:val="4B84B61C"/>
    <w:rsid w:val="4C1FAD4C"/>
    <w:rsid w:val="4C3CAF79"/>
    <w:rsid w:val="4C81F6FA"/>
    <w:rsid w:val="4C973F0B"/>
    <w:rsid w:val="4C9AD9F6"/>
    <w:rsid w:val="4C9DACC4"/>
    <w:rsid w:val="4CA5BD28"/>
    <w:rsid w:val="4CEDAA3A"/>
    <w:rsid w:val="4D020899"/>
    <w:rsid w:val="4D0A32F1"/>
    <w:rsid w:val="4D1A9917"/>
    <w:rsid w:val="4D4C3CFA"/>
    <w:rsid w:val="4D4CC83B"/>
    <w:rsid w:val="4D4DE2C1"/>
    <w:rsid w:val="4D67C762"/>
    <w:rsid w:val="4D6B5B64"/>
    <w:rsid w:val="4D9B1671"/>
    <w:rsid w:val="4DBC9FF2"/>
    <w:rsid w:val="4DC759BF"/>
    <w:rsid w:val="4DCA4375"/>
    <w:rsid w:val="4E172131"/>
    <w:rsid w:val="4E188276"/>
    <w:rsid w:val="4E334AB4"/>
    <w:rsid w:val="4E3E2440"/>
    <w:rsid w:val="4EA60A60"/>
    <w:rsid w:val="4EAF4C47"/>
    <w:rsid w:val="4ECCECCF"/>
    <w:rsid w:val="4EF71914"/>
    <w:rsid w:val="4EFD3268"/>
    <w:rsid w:val="4EFFB8DC"/>
    <w:rsid w:val="4F1212B3"/>
    <w:rsid w:val="4F29D3BB"/>
    <w:rsid w:val="4F313B32"/>
    <w:rsid w:val="4F3A79EE"/>
    <w:rsid w:val="4F3FA77B"/>
    <w:rsid w:val="4F46AD83"/>
    <w:rsid w:val="4F4AD827"/>
    <w:rsid w:val="4F51E741"/>
    <w:rsid w:val="4F971EC6"/>
    <w:rsid w:val="4FC683B8"/>
    <w:rsid w:val="4FC963D2"/>
    <w:rsid w:val="4FFF4B51"/>
    <w:rsid w:val="500A3A00"/>
    <w:rsid w:val="502F07AD"/>
    <w:rsid w:val="5084EF31"/>
    <w:rsid w:val="508A6839"/>
    <w:rsid w:val="50BA254E"/>
    <w:rsid w:val="50D55A48"/>
    <w:rsid w:val="50F2C35E"/>
    <w:rsid w:val="5100511B"/>
    <w:rsid w:val="512785CE"/>
    <w:rsid w:val="512A521C"/>
    <w:rsid w:val="514D8ACB"/>
    <w:rsid w:val="51689413"/>
    <w:rsid w:val="51692AC0"/>
    <w:rsid w:val="51B61048"/>
    <w:rsid w:val="51C2F750"/>
    <w:rsid w:val="521180F0"/>
    <w:rsid w:val="5217EE82"/>
    <w:rsid w:val="52612AEB"/>
    <w:rsid w:val="529D0028"/>
    <w:rsid w:val="52A1ABCE"/>
    <w:rsid w:val="52C7FFFE"/>
    <w:rsid w:val="530AAD10"/>
    <w:rsid w:val="531075DB"/>
    <w:rsid w:val="532321CD"/>
    <w:rsid w:val="533C3562"/>
    <w:rsid w:val="533CDD71"/>
    <w:rsid w:val="53549863"/>
    <w:rsid w:val="53660424"/>
    <w:rsid w:val="536B8E6F"/>
    <w:rsid w:val="537F1322"/>
    <w:rsid w:val="537FE75C"/>
    <w:rsid w:val="5385C3D6"/>
    <w:rsid w:val="538A5B5C"/>
    <w:rsid w:val="53AF4952"/>
    <w:rsid w:val="54435516"/>
    <w:rsid w:val="546280F4"/>
    <w:rsid w:val="549F38AF"/>
    <w:rsid w:val="549F988A"/>
    <w:rsid w:val="54A857F3"/>
    <w:rsid w:val="54B5E20D"/>
    <w:rsid w:val="54CA1571"/>
    <w:rsid w:val="54DD827A"/>
    <w:rsid w:val="54E92DE7"/>
    <w:rsid w:val="54E9432F"/>
    <w:rsid w:val="54F15DC1"/>
    <w:rsid w:val="5522BE2D"/>
    <w:rsid w:val="5534CCA9"/>
    <w:rsid w:val="554A3621"/>
    <w:rsid w:val="554B19B3"/>
    <w:rsid w:val="554E2A58"/>
    <w:rsid w:val="555AE9A1"/>
    <w:rsid w:val="557D4FC6"/>
    <w:rsid w:val="55844E5F"/>
    <w:rsid w:val="55C7DAC5"/>
    <w:rsid w:val="55CA5CCE"/>
    <w:rsid w:val="55F0BE76"/>
    <w:rsid w:val="560CE8CE"/>
    <w:rsid w:val="56379E48"/>
    <w:rsid w:val="5647E3A7"/>
    <w:rsid w:val="56589D23"/>
    <w:rsid w:val="56952050"/>
    <w:rsid w:val="56CC0801"/>
    <w:rsid w:val="56DF682C"/>
    <w:rsid w:val="5759A79B"/>
    <w:rsid w:val="5771C354"/>
    <w:rsid w:val="57838D0B"/>
    <w:rsid w:val="57882DA9"/>
    <w:rsid w:val="578A16C4"/>
    <w:rsid w:val="578A271D"/>
    <w:rsid w:val="5795E768"/>
    <w:rsid w:val="579E1C2A"/>
    <w:rsid w:val="57A1E66D"/>
    <w:rsid w:val="57C04F9A"/>
    <w:rsid w:val="57D23A63"/>
    <w:rsid w:val="57D925E6"/>
    <w:rsid w:val="57F2430A"/>
    <w:rsid w:val="5804C16E"/>
    <w:rsid w:val="5811FFFC"/>
    <w:rsid w:val="584D7628"/>
    <w:rsid w:val="5851F774"/>
    <w:rsid w:val="586298F4"/>
    <w:rsid w:val="5862DDAA"/>
    <w:rsid w:val="587A7671"/>
    <w:rsid w:val="587C0F04"/>
    <w:rsid w:val="58B91C51"/>
    <w:rsid w:val="59084925"/>
    <w:rsid w:val="591E6027"/>
    <w:rsid w:val="59308519"/>
    <w:rsid w:val="59336BD5"/>
    <w:rsid w:val="59D0145D"/>
    <w:rsid w:val="5A1B01A5"/>
    <w:rsid w:val="5A1B8FBC"/>
    <w:rsid w:val="5A4BC8B8"/>
    <w:rsid w:val="5A5DA96B"/>
    <w:rsid w:val="5A670F7B"/>
    <w:rsid w:val="5A688E14"/>
    <w:rsid w:val="5AABAA7A"/>
    <w:rsid w:val="5AADDD1A"/>
    <w:rsid w:val="5AB207EC"/>
    <w:rsid w:val="5AB9D773"/>
    <w:rsid w:val="5AD52380"/>
    <w:rsid w:val="5AEE5F48"/>
    <w:rsid w:val="5B2EE2A0"/>
    <w:rsid w:val="5B939860"/>
    <w:rsid w:val="5BB14A49"/>
    <w:rsid w:val="5BD0D5C3"/>
    <w:rsid w:val="5BE1681B"/>
    <w:rsid w:val="5BF0E1D5"/>
    <w:rsid w:val="5C207A5E"/>
    <w:rsid w:val="5C2E2C14"/>
    <w:rsid w:val="5C99340F"/>
    <w:rsid w:val="5CBA5A47"/>
    <w:rsid w:val="5CD4C5C4"/>
    <w:rsid w:val="5CE039E1"/>
    <w:rsid w:val="5D031241"/>
    <w:rsid w:val="5D2166B8"/>
    <w:rsid w:val="5D2F0D9C"/>
    <w:rsid w:val="5D36144F"/>
    <w:rsid w:val="5D82B2C5"/>
    <w:rsid w:val="5D830992"/>
    <w:rsid w:val="5D914CB8"/>
    <w:rsid w:val="5DA19559"/>
    <w:rsid w:val="5DB31BFC"/>
    <w:rsid w:val="5DB70085"/>
    <w:rsid w:val="5DE4A2CE"/>
    <w:rsid w:val="5DE81E0A"/>
    <w:rsid w:val="5DEFF2A4"/>
    <w:rsid w:val="5DF431ED"/>
    <w:rsid w:val="5DFEFE0C"/>
    <w:rsid w:val="5E0FCBF5"/>
    <w:rsid w:val="5E1A9A3C"/>
    <w:rsid w:val="5E3FE3CE"/>
    <w:rsid w:val="5E6387AF"/>
    <w:rsid w:val="5E6E8437"/>
    <w:rsid w:val="5E852A52"/>
    <w:rsid w:val="5E9CDAA9"/>
    <w:rsid w:val="5EE4CC63"/>
    <w:rsid w:val="5EF8EF07"/>
    <w:rsid w:val="5F216DDD"/>
    <w:rsid w:val="5F4F235B"/>
    <w:rsid w:val="5F5649CD"/>
    <w:rsid w:val="5F5821E5"/>
    <w:rsid w:val="5F593467"/>
    <w:rsid w:val="5F79DA9F"/>
    <w:rsid w:val="5FAD8904"/>
    <w:rsid w:val="5FB8DD05"/>
    <w:rsid w:val="5FD945E2"/>
    <w:rsid w:val="600CD21A"/>
    <w:rsid w:val="6045D62E"/>
    <w:rsid w:val="605ADF52"/>
    <w:rsid w:val="609C0AFE"/>
    <w:rsid w:val="60CABFE0"/>
    <w:rsid w:val="60D1D71A"/>
    <w:rsid w:val="61493AAA"/>
    <w:rsid w:val="618375AF"/>
    <w:rsid w:val="61BAEF19"/>
    <w:rsid w:val="61DDB560"/>
    <w:rsid w:val="61E67933"/>
    <w:rsid w:val="620BE5F7"/>
    <w:rsid w:val="621FDB0E"/>
    <w:rsid w:val="62C88794"/>
    <w:rsid w:val="62CB3899"/>
    <w:rsid w:val="62CDF885"/>
    <w:rsid w:val="62F12956"/>
    <w:rsid w:val="630B544E"/>
    <w:rsid w:val="63198D97"/>
    <w:rsid w:val="63616DF4"/>
    <w:rsid w:val="639DE155"/>
    <w:rsid w:val="63AA8C31"/>
    <w:rsid w:val="63F10DE9"/>
    <w:rsid w:val="63F3EC69"/>
    <w:rsid w:val="63F9C07B"/>
    <w:rsid w:val="645B0549"/>
    <w:rsid w:val="64B52EAA"/>
    <w:rsid w:val="64B5B7E4"/>
    <w:rsid w:val="64F2A333"/>
    <w:rsid w:val="65034258"/>
    <w:rsid w:val="65199496"/>
    <w:rsid w:val="651FFF14"/>
    <w:rsid w:val="652906AC"/>
    <w:rsid w:val="65331F6F"/>
    <w:rsid w:val="6538CD91"/>
    <w:rsid w:val="657CDC63"/>
    <w:rsid w:val="65972C0D"/>
    <w:rsid w:val="65A6F996"/>
    <w:rsid w:val="660FD3BC"/>
    <w:rsid w:val="6659A509"/>
    <w:rsid w:val="665EE72A"/>
    <w:rsid w:val="66640022"/>
    <w:rsid w:val="66669F21"/>
    <w:rsid w:val="666BD144"/>
    <w:rsid w:val="66A1FD9E"/>
    <w:rsid w:val="66A8FA58"/>
    <w:rsid w:val="66DB686C"/>
    <w:rsid w:val="670B863D"/>
    <w:rsid w:val="6718FAC5"/>
    <w:rsid w:val="67350DBE"/>
    <w:rsid w:val="67515257"/>
    <w:rsid w:val="67524A53"/>
    <w:rsid w:val="67AE315C"/>
    <w:rsid w:val="67B8C409"/>
    <w:rsid w:val="67D1EBAD"/>
    <w:rsid w:val="67ED0A0E"/>
    <w:rsid w:val="68202ED4"/>
    <w:rsid w:val="68702642"/>
    <w:rsid w:val="687ADCFA"/>
    <w:rsid w:val="688E61A7"/>
    <w:rsid w:val="68AD8B2D"/>
    <w:rsid w:val="68C9761A"/>
    <w:rsid w:val="68D1EC65"/>
    <w:rsid w:val="68E1B537"/>
    <w:rsid w:val="68E496C0"/>
    <w:rsid w:val="68F0AFB1"/>
    <w:rsid w:val="68F7FBA5"/>
    <w:rsid w:val="6909A672"/>
    <w:rsid w:val="6919889F"/>
    <w:rsid w:val="69B50A28"/>
    <w:rsid w:val="69BAAF4C"/>
    <w:rsid w:val="69D392D1"/>
    <w:rsid w:val="69FD4D71"/>
    <w:rsid w:val="6A209393"/>
    <w:rsid w:val="6A243805"/>
    <w:rsid w:val="6A3B850E"/>
    <w:rsid w:val="6A467203"/>
    <w:rsid w:val="6A561582"/>
    <w:rsid w:val="6A679BDA"/>
    <w:rsid w:val="6AB5EDBC"/>
    <w:rsid w:val="6AB83867"/>
    <w:rsid w:val="6AC4A2FB"/>
    <w:rsid w:val="6AD77527"/>
    <w:rsid w:val="6B4C97D5"/>
    <w:rsid w:val="6B4DC9EC"/>
    <w:rsid w:val="6B4F03CD"/>
    <w:rsid w:val="6B97B4B9"/>
    <w:rsid w:val="6B9B4898"/>
    <w:rsid w:val="6BADBB42"/>
    <w:rsid w:val="6BBC5B05"/>
    <w:rsid w:val="6BD5D15F"/>
    <w:rsid w:val="6BE9C24B"/>
    <w:rsid w:val="6BFD5057"/>
    <w:rsid w:val="6C2AAD0A"/>
    <w:rsid w:val="6C3AE7C7"/>
    <w:rsid w:val="6C45438A"/>
    <w:rsid w:val="6C601CDD"/>
    <w:rsid w:val="6C7AFE59"/>
    <w:rsid w:val="6CB73469"/>
    <w:rsid w:val="6CBCA722"/>
    <w:rsid w:val="6D1342D1"/>
    <w:rsid w:val="6D29F69A"/>
    <w:rsid w:val="6D2C1FF6"/>
    <w:rsid w:val="6D36DE2B"/>
    <w:rsid w:val="6D40667C"/>
    <w:rsid w:val="6D505D1A"/>
    <w:rsid w:val="6D6AC5DC"/>
    <w:rsid w:val="6DC3B1DA"/>
    <w:rsid w:val="6DCBC3F8"/>
    <w:rsid w:val="6DDE8581"/>
    <w:rsid w:val="6E2BCB85"/>
    <w:rsid w:val="6E858BCC"/>
    <w:rsid w:val="6E87B590"/>
    <w:rsid w:val="6EA7143D"/>
    <w:rsid w:val="6EB6B145"/>
    <w:rsid w:val="6EC2B429"/>
    <w:rsid w:val="6ECC8704"/>
    <w:rsid w:val="6EDDF5B3"/>
    <w:rsid w:val="6F132B08"/>
    <w:rsid w:val="6F2085EB"/>
    <w:rsid w:val="6F5E34FF"/>
    <w:rsid w:val="6F8BC8A3"/>
    <w:rsid w:val="6FB9D516"/>
    <w:rsid w:val="6FF7BF69"/>
    <w:rsid w:val="70296A46"/>
    <w:rsid w:val="703A07A1"/>
    <w:rsid w:val="703F2637"/>
    <w:rsid w:val="707175EE"/>
    <w:rsid w:val="70824476"/>
    <w:rsid w:val="7092B54D"/>
    <w:rsid w:val="709ED117"/>
    <w:rsid w:val="70B1182D"/>
    <w:rsid w:val="70DCA22D"/>
    <w:rsid w:val="70E60C9D"/>
    <w:rsid w:val="710C3362"/>
    <w:rsid w:val="710F09EA"/>
    <w:rsid w:val="71382158"/>
    <w:rsid w:val="714D5864"/>
    <w:rsid w:val="717B625B"/>
    <w:rsid w:val="71C76130"/>
    <w:rsid w:val="71CECE7F"/>
    <w:rsid w:val="71DC55D9"/>
    <w:rsid w:val="720181B7"/>
    <w:rsid w:val="7228AB20"/>
    <w:rsid w:val="7232B650"/>
    <w:rsid w:val="724713ED"/>
    <w:rsid w:val="72611B24"/>
    <w:rsid w:val="72614151"/>
    <w:rsid w:val="7295CD73"/>
    <w:rsid w:val="72B19F32"/>
    <w:rsid w:val="72C175BF"/>
    <w:rsid w:val="72E16248"/>
    <w:rsid w:val="7328F4FC"/>
    <w:rsid w:val="73329B8E"/>
    <w:rsid w:val="7344ECB0"/>
    <w:rsid w:val="7350169B"/>
    <w:rsid w:val="7380A5EB"/>
    <w:rsid w:val="739CACF5"/>
    <w:rsid w:val="73AA54C5"/>
    <w:rsid w:val="73B342EC"/>
    <w:rsid w:val="73DE637F"/>
    <w:rsid w:val="73E72674"/>
    <w:rsid w:val="73FD03CC"/>
    <w:rsid w:val="74305991"/>
    <w:rsid w:val="743CBB34"/>
    <w:rsid w:val="743F41B2"/>
    <w:rsid w:val="74476C08"/>
    <w:rsid w:val="7481EBA0"/>
    <w:rsid w:val="7497036F"/>
    <w:rsid w:val="74D794DB"/>
    <w:rsid w:val="7500B9AD"/>
    <w:rsid w:val="75012F36"/>
    <w:rsid w:val="75092FF6"/>
    <w:rsid w:val="750A1AC8"/>
    <w:rsid w:val="750AFDD8"/>
    <w:rsid w:val="75456656"/>
    <w:rsid w:val="7583450B"/>
    <w:rsid w:val="758CE685"/>
    <w:rsid w:val="75AAF82C"/>
    <w:rsid w:val="75BDF955"/>
    <w:rsid w:val="75D55EA0"/>
    <w:rsid w:val="7600677C"/>
    <w:rsid w:val="762A32CC"/>
    <w:rsid w:val="76598B26"/>
    <w:rsid w:val="7697CC6B"/>
    <w:rsid w:val="76B45C6A"/>
    <w:rsid w:val="76C8E737"/>
    <w:rsid w:val="76C93BF2"/>
    <w:rsid w:val="76D1FC8C"/>
    <w:rsid w:val="76D483B9"/>
    <w:rsid w:val="76E6C40E"/>
    <w:rsid w:val="7708506D"/>
    <w:rsid w:val="770A2173"/>
    <w:rsid w:val="771B2DCD"/>
    <w:rsid w:val="77267E18"/>
    <w:rsid w:val="7728A5BA"/>
    <w:rsid w:val="77582072"/>
    <w:rsid w:val="775A39D3"/>
    <w:rsid w:val="77825079"/>
    <w:rsid w:val="779A0757"/>
    <w:rsid w:val="77ABE385"/>
    <w:rsid w:val="77CC8D97"/>
    <w:rsid w:val="77D474BB"/>
    <w:rsid w:val="77E33EB2"/>
    <w:rsid w:val="781C587E"/>
    <w:rsid w:val="78242B34"/>
    <w:rsid w:val="783C4C45"/>
    <w:rsid w:val="7868C1FE"/>
    <w:rsid w:val="789996BF"/>
    <w:rsid w:val="79066023"/>
    <w:rsid w:val="7912C309"/>
    <w:rsid w:val="793C8918"/>
    <w:rsid w:val="793C9F46"/>
    <w:rsid w:val="794BC649"/>
    <w:rsid w:val="797A2830"/>
    <w:rsid w:val="798EB050"/>
    <w:rsid w:val="79942835"/>
    <w:rsid w:val="79AAE3EA"/>
    <w:rsid w:val="79B4952A"/>
    <w:rsid w:val="79ED15A0"/>
    <w:rsid w:val="7A01E7CD"/>
    <w:rsid w:val="7A0BEF52"/>
    <w:rsid w:val="7A1CEB6D"/>
    <w:rsid w:val="7A266CCB"/>
    <w:rsid w:val="7A525641"/>
    <w:rsid w:val="7A595F73"/>
    <w:rsid w:val="7A784BCF"/>
    <w:rsid w:val="7A7FF7D8"/>
    <w:rsid w:val="7A9B5C3A"/>
    <w:rsid w:val="7ACB6783"/>
    <w:rsid w:val="7AD2106C"/>
    <w:rsid w:val="7B053910"/>
    <w:rsid w:val="7B0CF90E"/>
    <w:rsid w:val="7B0F828B"/>
    <w:rsid w:val="7B3D11EF"/>
    <w:rsid w:val="7B65B269"/>
    <w:rsid w:val="7B7E4C65"/>
    <w:rsid w:val="7B8256D5"/>
    <w:rsid w:val="7B9713B3"/>
    <w:rsid w:val="7BA383E4"/>
    <w:rsid w:val="7BA683C7"/>
    <w:rsid w:val="7BCEFA8A"/>
    <w:rsid w:val="7BF77688"/>
    <w:rsid w:val="7C178F16"/>
    <w:rsid w:val="7C4005EF"/>
    <w:rsid w:val="7C65F793"/>
    <w:rsid w:val="7C779C47"/>
    <w:rsid w:val="7C80194E"/>
    <w:rsid w:val="7CBA3C93"/>
    <w:rsid w:val="7CFAF9C1"/>
    <w:rsid w:val="7D39EDE5"/>
    <w:rsid w:val="7D53668E"/>
    <w:rsid w:val="7D7125EE"/>
    <w:rsid w:val="7D8521D6"/>
    <w:rsid w:val="7DA3C783"/>
    <w:rsid w:val="7DEDCDE9"/>
    <w:rsid w:val="7E135BA3"/>
    <w:rsid w:val="7E621823"/>
    <w:rsid w:val="7E69E545"/>
    <w:rsid w:val="7E865D0F"/>
    <w:rsid w:val="7EBC0BA7"/>
    <w:rsid w:val="7EF0D534"/>
    <w:rsid w:val="7F21DC5C"/>
    <w:rsid w:val="7F328523"/>
    <w:rsid w:val="7F3416F6"/>
    <w:rsid w:val="7F430DD2"/>
    <w:rsid w:val="7F4FA9F8"/>
    <w:rsid w:val="7F53A35D"/>
    <w:rsid w:val="7F828DAE"/>
    <w:rsid w:val="7FA98D28"/>
    <w:rsid w:val="7FBC2AD2"/>
    <w:rsid w:val="7FC11A53"/>
    <w:rsid w:val="7FC2CC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2AEE8"/>
  <w15:docId w15:val="{2D356CA5-EB8D-42C2-944B-C58F342B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11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16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uiPriority w:val="59"/>
    <w:rsid w:val="004D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paragraph" w:customStyle="1" w:styleId="Pa10">
    <w:name w:val="Pa10"/>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character" w:customStyle="1" w:styleId="Heading1Char">
    <w:name w:val="Heading 1 Char"/>
    <w:basedOn w:val="DefaultParagraphFont"/>
    <w:link w:val="Heading1"/>
    <w:uiPriority w:val="9"/>
    <w:rsid w:val="00A114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1610"/>
    <w:rPr>
      <w:rFonts w:asciiTheme="majorHAnsi" w:eastAsiaTheme="majorEastAsia" w:hAnsiTheme="majorHAnsi" w:cstheme="majorBidi"/>
      <w:b/>
      <w:bCs/>
      <w:color w:val="4F81BD" w:themeColor="accent1"/>
      <w:sz w:val="26"/>
      <w:szCs w:val="26"/>
    </w:rPr>
  </w:style>
  <w:style w:type="character" w:customStyle="1" w:styleId="UnresolvedMention1">
    <w:name w:val="Unresolved Mention1"/>
    <w:basedOn w:val="DefaultParagraphFont"/>
    <w:uiPriority w:val="99"/>
    <w:semiHidden/>
    <w:unhideWhenUsed/>
    <w:rsid w:val="00661EB5"/>
    <w:rPr>
      <w:color w:val="605E5C"/>
      <w:shd w:val="clear" w:color="auto" w:fill="E1DFDD"/>
    </w:rPr>
  </w:style>
  <w:style w:type="character" w:customStyle="1" w:styleId="UnresolvedMention2">
    <w:name w:val="Unresolved Mention2"/>
    <w:basedOn w:val="DefaultParagraphFont"/>
    <w:uiPriority w:val="99"/>
    <w:semiHidden/>
    <w:unhideWhenUsed/>
    <w:rsid w:val="00D20564"/>
    <w:rPr>
      <w:color w:val="605E5C"/>
      <w:shd w:val="clear" w:color="auto" w:fill="E1DFDD"/>
    </w:rPr>
  </w:style>
  <w:style w:type="paragraph" w:styleId="Revision">
    <w:name w:val="Revision"/>
    <w:hidden/>
    <w:uiPriority w:val="99"/>
    <w:semiHidden/>
    <w:rsid w:val="0061620A"/>
    <w:pPr>
      <w:spacing w:after="0" w:line="240" w:lineRule="auto"/>
    </w:pPr>
  </w:style>
  <w:style w:type="character" w:customStyle="1" w:styleId="UnresolvedMention">
    <w:name w:val="Unresolved Mention"/>
    <w:basedOn w:val="DefaultParagraphFont"/>
    <w:uiPriority w:val="99"/>
    <w:semiHidden/>
    <w:unhideWhenUsed/>
    <w:rsid w:val="00884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73423">
      <w:bodyDiv w:val="1"/>
      <w:marLeft w:val="0"/>
      <w:marRight w:val="0"/>
      <w:marTop w:val="0"/>
      <w:marBottom w:val="0"/>
      <w:divBdr>
        <w:top w:val="none" w:sz="0" w:space="0" w:color="auto"/>
        <w:left w:val="none" w:sz="0" w:space="0" w:color="auto"/>
        <w:bottom w:val="none" w:sz="0" w:space="0" w:color="auto"/>
        <w:right w:val="none" w:sz="0" w:space="0" w:color="auto"/>
      </w:divBdr>
    </w:div>
    <w:div w:id="128012874">
      <w:bodyDiv w:val="1"/>
      <w:marLeft w:val="0"/>
      <w:marRight w:val="0"/>
      <w:marTop w:val="0"/>
      <w:marBottom w:val="0"/>
      <w:divBdr>
        <w:top w:val="none" w:sz="0" w:space="0" w:color="auto"/>
        <w:left w:val="none" w:sz="0" w:space="0" w:color="auto"/>
        <w:bottom w:val="none" w:sz="0" w:space="0" w:color="auto"/>
        <w:right w:val="none" w:sz="0" w:space="0" w:color="auto"/>
      </w:divBdr>
    </w:div>
    <w:div w:id="168906693">
      <w:bodyDiv w:val="1"/>
      <w:marLeft w:val="0"/>
      <w:marRight w:val="0"/>
      <w:marTop w:val="0"/>
      <w:marBottom w:val="0"/>
      <w:divBdr>
        <w:top w:val="none" w:sz="0" w:space="0" w:color="auto"/>
        <w:left w:val="none" w:sz="0" w:space="0" w:color="auto"/>
        <w:bottom w:val="none" w:sz="0" w:space="0" w:color="auto"/>
        <w:right w:val="none" w:sz="0" w:space="0" w:color="auto"/>
      </w:divBdr>
    </w:div>
    <w:div w:id="315230302">
      <w:bodyDiv w:val="1"/>
      <w:marLeft w:val="0"/>
      <w:marRight w:val="0"/>
      <w:marTop w:val="0"/>
      <w:marBottom w:val="0"/>
      <w:divBdr>
        <w:top w:val="none" w:sz="0" w:space="0" w:color="auto"/>
        <w:left w:val="none" w:sz="0" w:space="0" w:color="auto"/>
        <w:bottom w:val="none" w:sz="0" w:space="0" w:color="auto"/>
        <w:right w:val="none" w:sz="0" w:space="0" w:color="auto"/>
      </w:divBdr>
    </w:div>
    <w:div w:id="850605131">
      <w:bodyDiv w:val="1"/>
      <w:marLeft w:val="0"/>
      <w:marRight w:val="0"/>
      <w:marTop w:val="0"/>
      <w:marBottom w:val="0"/>
      <w:divBdr>
        <w:top w:val="none" w:sz="0" w:space="0" w:color="auto"/>
        <w:left w:val="none" w:sz="0" w:space="0" w:color="auto"/>
        <w:bottom w:val="none" w:sz="0" w:space="0" w:color="auto"/>
        <w:right w:val="none" w:sz="0" w:space="0" w:color="auto"/>
      </w:divBdr>
    </w:div>
    <w:div w:id="1518346894">
      <w:bodyDiv w:val="1"/>
      <w:marLeft w:val="0"/>
      <w:marRight w:val="0"/>
      <w:marTop w:val="0"/>
      <w:marBottom w:val="0"/>
      <w:divBdr>
        <w:top w:val="none" w:sz="0" w:space="0" w:color="auto"/>
        <w:left w:val="none" w:sz="0" w:space="0" w:color="auto"/>
        <w:bottom w:val="none" w:sz="0" w:space="0" w:color="auto"/>
        <w:right w:val="none" w:sz="0" w:space="0" w:color="auto"/>
      </w:divBdr>
    </w:div>
    <w:div w:id="1548878355">
      <w:bodyDiv w:val="1"/>
      <w:marLeft w:val="0"/>
      <w:marRight w:val="0"/>
      <w:marTop w:val="0"/>
      <w:marBottom w:val="0"/>
      <w:divBdr>
        <w:top w:val="none" w:sz="0" w:space="0" w:color="auto"/>
        <w:left w:val="none" w:sz="0" w:space="0" w:color="auto"/>
        <w:bottom w:val="none" w:sz="0" w:space="0" w:color="auto"/>
        <w:right w:val="none" w:sz="0" w:space="0" w:color="auto"/>
      </w:divBdr>
    </w:div>
    <w:div w:id="1613824110">
      <w:bodyDiv w:val="1"/>
      <w:marLeft w:val="0"/>
      <w:marRight w:val="0"/>
      <w:marTop w:val="0"/>
      <w:marBottom w:val="0"/>
      <w:divBdr>
        <w:top w:val="none" w:sz="0" w:space="0" w:color="auto"/>
        <w:left w:val="none" w:sz="0" w:space="0" w:color="auto"/>
        <w:bottom w:val="none" w:sz="0" w:space="0" w:color="auto"/>
        <w:right w:val="none" w:sz="0" w:space="0" w:color="auto"/>
      </w:divBdr>
    </w:div>
    <w:div w:id="1633246290">
      <w:bodyDiv w:val="1"/>
      <w:marLeft w:val="0"/>
      <w:marRight w:val="0"/>
      <w:marTop w:val="0"/>
      <w:marBottom w:val="0"/>
      <w:divBdr>
        <w:top w:val="none" w:sz="0" w:space="0" w:color="auto"/>
        <w:left w:val="none" w:sz="0" w:space="0" w:color="auto"/>
        <w:bottom w:val="none" w:sz="0" w:space="0" w:color="auto"/>
        <w:right w:val="none" w:sz="0" w:space="0" w:color="auto"/>
      </w:divBdr>
    </w:div>
    <w:div w:id="1775785709">
      <w:bodyDiv w:val="1"/>
      <w:marLeft w:val="0"/>
      <w:marRight w:val="0"/>
      <w:marTop w:val="0"/>
      <w:marBottom w:val="0"/>
      <w:divBdr>
        <w:top w:val="none" w:sz="0" w:space="0" w:color="auto"/>
        <w:left w:val="none" w:sz="0" w:space="0" w:color="auto"/>
        <w:bottom w:val="none" w:sz="0" w:space="0" w:color="auto"/>
        <w:right w:val="none" w:sz="0" w:space="0" w:color="auto"/>
      </w:divBdr>
    </w:div>
    <w:div w:id="1833180177">
      <w:bodyDiv w:val="1"/>
      <w:marLeft w:val="0"/>
      <w:marRight w:val="0"/>
      <w:marTop w:val="0"/>
      <w:marBottom w:val="0"/>
      <w:divBdr>
        <w:top w:val="none" w:sz="0" w:space="0" w:color="auto"/>
        <w:left w:val="none" w:sz="0" w:space="0" w:color="auto"/>
        <w:bottom w:val="none" w:sz="0" w:space="0" w:color="auto"/>
        <w:right w:val="none" w:sz="0" w:space="0" w:color="auto"/>
      </w:divBdr>
    </w:div>
    <w:div w:id="1881698653">
      <w:bodyDiv w:val="1"/>
      <w:marLeft w:val="0"/>
      <w:marRight w:val="0"/>
      <w:marTop w:val="0"/>
      <w:marBottom w:val="0"/>
      <w:divBdr>
        <w:top w:val="none" w:sz="0" w:space="0" w:color="auto"/>
        <w:left w:val="none" w:sz="0" w:space="0" w:color="auto"/>
        <w:bottom w:val="none" w:sz="0" w:space="0" w:color="auto"/>
        <w:right w:val="none" w:sz="0" w:space="0" w:color="auto"/>
      </w:divBdr>
    </w:div>
    <w:div w:id="20179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tect-eu.mimecast.com/s/PK6ZCVAG3FjLlOZCzThUa?domain=ccscheme.org.uk/" TargetMode="External"/><Relationship Id="rId18" Type="http://schemas.openxmlformats.org/officeDocument/2006/relationships/hyperlink" Target="https://www.camden.gov.uk/temporary-traffic-restrictions" TargetMode="External"/><Relationship Id="rId26" Type="http://schemas.openxmlformats.org/officeDocument/2006/relationships/hyperlink" Target="mailto:AirQuality@Camden.gov.uk" TargetMode="External"/><Relationship Id="rId39" Type="http://schemas.openxmlformats.org/officeDocument/2006/relationships/footer" Target="footer2.xml"/><Relationship Id="rId21" Type="http://schemas.openxmlformats.org/officeDocument/2006/relationships/hyperlink" Target="https://www.london.gov.uk/what-we-do/planning/implementing-london-plan/london-plan-guidance-and-spgs/control-dust-and" TargetMode="External"/><Relationship Id="rId34" Type="http://schemas.openxmlformats.org/officeDocument/2006/relationships/hyperlink" Target="https://protect-eu.mimecast.com/s/vZGHC71ZPu3Wj63cW0EAl?domain=matesinmind.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321056/safety-at-streetworks.pdf?msclkid=a893e373b71511ecbbcec198d43962d8" TargetMode="External"/><Relationship Id="rId20" Type="http://schemas.openxmlformats.org/officeDocument/2006/relationships/hyperlink" Target="https://www.camden.gov.uk/air-quality-assessment" TargetMode="External"/><Relationship Id="rId29" Type="http://schemas.openxmlformats.org/officeDocument/2006/relationships/hyperlink" Target="https://www.london.gov.uk/what-we-do/environment/pollution-and-air-quality/nrm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mden.gov.uk/apply-for-building-control-camden" TargetMode="External"/><Relationship Id="rId24" Type="http://schemas.openxmlformats.org/officeDocument/2006/relationships/hyperlink" Target="https://www.london.gov.uk/what-we-do/planning/implementing-london-plan/london-plan-guidance-and-spgs/control-dust-and" TargetMode="External"/><Relationship Id="rId32" Type="http://schemas.openxmlformats.org/officeDocument/2006/relationships/hyperlink" Target="https://idlingaction.london/resources-1"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LOCS@camden.gov.uk" TargetMode="External"/><Relationship Id="rId23" Type="http://schemas.openxmlformats.org/officeDocument/2006/relationships/hyperlink" Target="https://www.london.gov.uk/what-we-do/planning/implementing-london-plan/london-plan-guidance-and-spgs/control-dust-and" TargetMode="External"/><Relationship Id="rId28" Type="http://schemas.openxmlformats.org/officeDocument/2006/relationships/hyperlink" Target="https://www.london.gov.uk/what-we-do/planning/implementing-london-plan/london-plan-guidance-and-spgs/control-dust-and"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amden.gov.uk/documents/20142/4823269/Air+Quality+CPG+Jan+2021.pdf/4d9138c0-6ed0-c1be-ce68-a9ebf61e8477?t=1611580574285" TargetMode="External"/><Relationship Id="rId31" Type="http://schemas.openxmlformats.org/officeDocument/2006/relationships/hyperlink" Target="https://www.london.gov.uk/programmes-and-strategies/environment-and-climate-change/pollution-and-air-quality/nrm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OCS@camden.gov.uk" TargetMode="External"/><Relationship Id="rId22" Type="http://schemas.openxmlformats.org/officeDocument/2006/relationships/hyperlink" Target="https://www.google.com/url?sa=t&amp;rct=j&amp;q=&amp;esrc=s&amp;source=web&amp;cd=&amp;cad=rja&amp;uact=8&amp;ved=2ahUKEwjk8qS10KXvAhWQQRUIHWToAWcQFjABegQIAxAD&amp;url=https%3A%2F%2Fwww.london.gov.uk%2Fsites%2Fdefault%2Ffiles%2Fgla_migrate_files_destination%2FDust%2520and%2520Emissions%2520SPG%25208%2520July%25202014.pdf&amp;usg=AOvVaw06DJ0urJ7JWa8G5jmd_p8N" TargetMode="External"/><Relationship Id="rId27" Type="http://schemas.openxmlformats.org/officeDocument/2006/relationships/hyperlink" Target="https://www.camden.gov.uk/documents/20142/0/Camden+Clean+Air+Action+Plan+2023-2026_Final_2022.12.19+%282%29.pdf/ad618e94-0113-696d-5fc6-104d8969ab5a?t=1671619123044" TargetMode="External"/><Relationship Id="rId30" Type="http://schemas.openxmlformats.org/officeDocument/2006/relationships/hyperlink" Target="https://www.london.gov.uk/sites/default/files/2024-05/NRMM-Practical-Guide-Accessible-May2024.pdf" TargetMode="External"/><Relationship Id="rId35" Type="http://schemas.openxmlformats.org/officeDocument/2006/relationships/hyperlink" Target="mailto:planningobligations@camden.gov.uk" TargetMode="External"/><Relationship Id="rId43"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onsiderateconstructors.com/for-contractors-and-suppliers/registration/" TargetMode="External"/><Relationship Id="rId17" Type="http://schemas.openxmlformats.org/officeDocument/2006/relationships/hyperlink" Target="https://www.camden.gov.uk/parking-bay-suspensions" TargetMode="External"/><Relationship Id="rId25" Type="http://schemas.openxmlformats.org/officeDocument/2006/relationships/hyperlink" Target="https://iaqm.co.uk/wp-content/uploads/2013/02/Construction-Dust-Guidance-Jan-2024.pdf" TargetMode="External"/><Relationship Id="rId33" Type="http://schemas.openxmlformats.org/officeDocument/2006/relationships/hyperlink" Target="https://protect-eu.mimecast.com/s/7freC6X1OCQGl9Qsp5pDD?domain=buildingmentalhealth.net" TargetMode="External"/><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ln>
          <a:solidFill>
            <a:schemeClr val="bg1">
              <a:lumMod val="85000"/>
            </a:schemeClr>
          </a:solidFill>
          <a:headEnd/>
          <a:tailEnd/>
        </a:ln>
      </a:spPr>
      <a:bodyPr rot="0" vert="horz" wrap="square" lIns="91440" tIns="45720" rIns="91440" bIns="45720" anchor="t" anchorCtr="0">
        <a:noAutofit/>
      </a:bodyPr>
      <a:lstStyle/>
      <a:style>
        <a:lnRef idx="2">
          <a:schemeClr val="accent1"/>
        </a:lnRef>
        <a:fillRef idx="1">
          <a:schemeClr val="l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60c65b0-1cc5-427a-8427-4bd291ec2a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8" ma:contentTypeDescription="Create a new document." ma:contentTypeScope="" ma:versionID="34bc8a809fd50e64f6120663a1464f3d">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3c9b2b53bbd4acdfb676f2018a463e3b"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0C42D-DFFB-436E-B3AE-54404C709185}">
  <ds:schemaRefs>
    <ds:schemaRef ds:uri="http://schemas.microsoft.com/sharepoint/v3/contenttype/forms"/>
  </ds:schemaRefs>
</ds:datastoreItem>
</file>

<file path=customXml/itemProps2.xml><?xml version="1.0" encoding="utf-8"?>
<ds:datastoreItem xmlns:ds="http://schemas.openxmlformats.org/officeDocument/2006/customXml" ds:itemID="{5306E8B8-3AF7-4DF0-8FE1-C6D4E11B89B4}">
  <ds:schemaRefs>
    <ds:schemaRef ds:uri="http://schemas.openxmlformats.org/package/2006/metadata/core-properties"/>
    <ds:schemaRef ds:uri="360c65b0-1cc5-427a-8427-4bd291ec2a6a"/>
    <ds:schemaRef ds:uri="http://www.w3.org/XML/1998/namespace"/>
    <ds:schemaRef ds:uri="http://schemas.microsoft.com/office/2006/documentManagement/types"/>
    <ds:schemaRef ds:uri="http://schemas.microsoft.com/office/2006/metadata/properties"/>
    <ds:schemaRef ds:uri="1848a915-f24d-4e68-9840-56e7bc0b9b3f"/>
    <ds:schemaRef ds:uri="http://purl.org/dc/elements/1.1/"/>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32E2D4E9-3DD5-45C3-BA00-565EFDBEC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EEDC29-060D-4791-AEE1-5FD1D134A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5288</Words>
  <Characters>30148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CMP pro forma v2.3 DRAFT</vt:lpstr>
    </vt:vector>
  </TitlesOfParts>
  <Company>London Borough of Camden</Company>
  <LinksUpToDate>false</LinksUpToDate>
  <CharactersWithSpaces>35366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 pro forma v2.3 DRAFT</dc:title>
  <dc:subject/>
  <dc:creator>Adrian Green</dc:creator>
  <cp:keywords/>
  <dc:description/>
  <cp:lastModifiedBy>Jagdish Akhaja</cp:lastModifiedBy>
  <cp:revision>2</cp:revision>
  <cp:lastPrinted>2015-07-28T17:46:00Z</cp:lastPrinted>
  <dcterms:created xsi:type="dcterms:W3CDTF">2024-12-20T11:52:00Z</dcterms:created>
  <dcterms:modified xsi:type="dcterms:W3CDTF">2024-12-20T11:52:00Z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y fmtid="{D5CDD505-2E9C-101B-9397-08002B2CF9AE}" pid="3" name="Order">
    <vt:r8>400</vt:r8>
  </property>
  <property fmtid="{D5CDD505-2E9C-101B-9397-08002B2CF9AE}" pid="4" name="Category">
    <vt:lpwstr/>
  </property>
</Properties>
</file>